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F5224C" w14:textId="04273B9B" w:rsidR="00D41286" w:rsidRPr="00CE4F24" w:rsidRDefault="00D41286" w:rsidP="005B34DF">
      <w:pPr>
        <w:spacing w:after="0" w:line="240" w:lineRule="auto"/>
        <w:jc w:val="center"/>
        <w:rPr>
          <w:rFonts w:ascii="Times New Roman" w:hAnsi="Times New Roman" w:cs="Times New Roman"/>
          <w:b/>
          <w:sz w:val="28"/>
          <w:szCs w:val="28"/>
        </w:rPr>
      </w:pPr>
      <w:r w:rsidRPr="00CE4F24">
        <w:rPr>
          <w:rFonts w:ascii="Times New Roman" w:hAnsi="Times New Roman" w:cs="Times New Roman"/>
          <w:b/>
          <w:sz w:val="28"/>
          <w:szCs w:val="28"/>
        </w:rPr>
        <w:t xml:space="preserve">PENGARUH </w:t>
      </w:r>
      <w:r w:rsidR="005B34DF">
        <w:rPr>
          <w:rFonts w:ascii="Times New Roman" w:hAnsi="Times New Roman" w:cs="Times New Roman"/>
          <w:b/>
          <w:sz w:val="28"/>
          <w:szCs w:val="28"/>
        </w:rPr>
        <w:t>KUALITAS PRO</w:t>
      </w:r>
      <w:bookmarkStart w:id="0" w:name="_GoBack"/>
      <w:bookmarkEnd w:id="0"/>
      <w:r w:rsidR="005B34DF">
        <w:rPr>
          <w:rFonts w:ascii="Times New Roman" w:hAnsi="Times New Roman" w:cs="Times New Roman"/>
          <w:b/>
          <w:sz w:val="28"/>
          <w:szCs w:val="28"/>
        </w:rPr>
        <w:t>DUK DAN HARGA TERHADAP LOYALITAS KONSUMEN MITANA CAFÉ DI KOTA LANGSA</w:t>
      </w:r>
    </w:p>
    <w:p w14:paraId="1B3170B7" w14:textId="77777777" w:rsidR="00D41286" w:rsidRPr="00BA0F9A" w:rsidRDefault="00D41286" w:rsidP="00A841EE">
      <w:pPr>
        <w:spacing w:after="0" w:line="240" w:lineRule="auto"/>
        <w:jc w:val="center"/>
        <w:rPr>
          <w:rFonts w:ascii="Times New Roman" w:hAnsi="Times New Roman" w:cs="Times New Roman"/>
          <w:sz w:val="24"/>
          <w:szCs w:val="24"/>
        </w:rPr>
      </w:pPr>
    </w:p>
    <w:p w14:paraId="52BDCB4F" w14:textId="3C1487F8" w:rsidR="00D41286" w:rsidRPr="00BA0F9A" w:rsidRDefault="00D3378B" w:rsidP="00D3378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Tengku Putri Lindung Bulan</w:t>
      </w:r>
      <w:r w:rsidRPr="00D3378B">
        <w:rPr>
          <w:rFonts w:ascii="Times New Roman" w:hAnsi="Times New Roman" w:cs="Times New Roman"/>
          <w:b/>
          <w:sz w:val="24"/>
          <w:szCs w:val="24"/>
          <w:vertAlign w:val="superscript"/>
        </w:rPr>
        <w:t>1</w:t>
      </w:r>
      <w:r>
        <w:rPr>
          <w:rFonts w:ascii="Times New Roman" w:hAnsi="Times New Roman" w:cs="Times New Roman"/>
          <w:b/>
          <w:sz w:val="24"/>
          <w:szCs w:val="24"/>
        </w:rPr>
        <w:t>, Tiara Sriwulan</w:t>
      </w:r>
      <w:r w:rsidRPr="00D3378B">
        <w:rPr>
          <w:rFonts w:ascii="Times New Roman" w:hAnsi="Times New Roman" w:cs="Times New Roman"/>
          <w:b/>
          <w:sz w:val="24"/>
          <w:szCs w:val="24"/>
          <w:vertAlign w:val="superscript"/>
        </w:rPr>
        <w:t>2</w:t>
      </w:r>
    </w:p>
    <w:p w14:paraId="562D83B1" w14:textId="314C2D17" w:rsidR="00D41286" w:rsidRPr="00BA0F9A" w:rsidRDefault="00D41286" w:rsidP="00A841EE">
      <w:pPr>
        <w:spacing w:after="0" w:line="240" w:lineRule="auto"/>
        <w:jc w:val="both"/>
        <w:rPr>
          <w:rFonts w:ascii="Times New Roman" w:hAnsi="Times New Roman" w:cs="Times New Roman"/>
          <w:sz w:val="24"/>
          <w:szCs w:val="24"/>
          <w:lang w:val="id-ID"/>
        </w:rPr>
      </w:pPr>
      <w:r w:rsidRPr="00BA0F9A">
        <w:rPr>
          <w:rFonts w:ascii="Times New Roman" w:hAnsi="Times New Roman" w:cs="Times New Roman"/>
          <w:sz w:val="24"/>
          <w:szCs w:val="24"/>
        </w:rPr>
        <w:tab/>
      </w:r>
      <w:r w:rsidRPr="00BA0F9A">
        <w:rPr>
          <w:rFonts w:ascii="Times New Roman" w:hAnsi="Times New Roman" w:cs="Times New Roman"/>
          <w:sz w:val="24"/>
          <w:szCs w:val="24"/>
        </w:rPr>
        <w:tab/>
      </w:r>
      <w:r w:rsidRPr="00BA0F9A">
        <w:rPr>
          <w:rFonts w:ascii="Times New Roman" w:hAnsi="Times New Roman" w:cs="Times New Roman"/>
          <w:sz w:val="24"/>
          <w:szCs w:val="24"/>
        </w:rPr>
        <w:tab/>
      </w:r>
      <w:r w:rsidRPr="00BA0F9A">
        <w:rPr>
          <w:rFonts w:ascii="Times New Roman" w:hAnsi="Times New Roman" w:cs="Times New Roman"/>
          <w:sz w:val="24"/>
          <w:szCs w:val="24"/>
        </w:rPr>
        <w:tab/>
      </w:r>
      <w:r w:rsidRPr="00BA0F9A">
        <w:rPr>
          <w:rFonts w:ascii="Times New Roman" w:hAnsi="Times New Roman" w:cs="Times New Roman"/>
          <w:sz w:val="24"/>
          <w:szCs w:val="24"/>
        </w:rPr>
        <w:tab/>
      </w:r>
      <w:hyperlink r:id="rId8" w:history="1">
        <w:r w:rsidR="00D3378B" w:rsidRPr="00385066">
          <w:rPr>
            <w:rStyle w:val="Hyperlink"/>
            <w:rFonts w:ascii="Times New Roman" w:hAnsi="Times New Roman" w:cs="Times New Roman"/>
            <w:sz w:val="24"/>
            <w:szCs w:val="24"/>
          </w:rPr>
          <w:t>tengkuputri@unsam.ac.id</w:t>
        </w:r>
      </w:hyperlink>
    </w:p>
    <w:p w14:paraId="6A836E4E" w14:textId="2631BD09" w:rsidR="00FB2036" w:rsidRPr="00ED2A67" w:rsidRDefault="00FB2036" w:rsidP="00FB2036">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vertAlign w:val="superscript"/>
        </w:rPr>
        <w:t>1*</w:t>
      </w:r>
      <w:proofErr w:type="gramStart"/>
      <w:r>
        <w:rPr>
          <w:rFonts w:ascii="Times New Roman" w:hAnsi="Times New Roman" w:cs="Times New Roman"/>
          <w:bCs/>
          <w:color w:val="000000"/>
          <w:sz w:val="24"/>
          <w:szCs w:val="24"/>
          <w:vertAlign w:val="superscript"/>
        </w:rPr>
        <w:t>,2</w:t>
      </w:r>
      <w:proofErr w:type="gramEnd"/>
      <w:r w:rsidRPr="00ED2A67">
        <w:rPr>
          <w:rFonts w:ascii="Times New Roman" w:hAnsi="Times New Roman" w:cs="Times New Roman"/>
          <w:bCs/>
          <w:color w:val="000000"/>
          <w:sz w:val="24"/>
          <w:szCs w:val="24"/>
          <w:vertAlign w:val="superscript"/>
        </w:rPr>
        <w:t xml:space="preserve"> </w:t>
      </w:r>
      <w:r w:rsidRPr="00ED2A67">
        <w:rPr>
          <w:rFonts w:ascii="Times New Roman" w:hAnsi="Times New Roman" w:cs="Times New Roman"/>
          <w:bCs/>
          <w:color w:val="000000"/>
          <w:sz w:val="24"/>
          <w:szCs w:val="24"/>
        </w:rPr>
        <w:t xml:space="preserve">Program Studi </w:t>
      </w:r>
      <w:r>
        <w:rPr>
          <w:rFonts w:ascii="Times New Roman" w:hAnsi="Times New Roman" w:cs="Times New Roman"/>
          <w:bCs/>
          <w:color w:val="000000"/>
          <w:sz w:val="24"/>
          <w:szCs w:val="24"/>
        </w:rPr>
        <w:t>Manajemen</w:t>
      </w:r>
      <w:r w:rsidRPr="00ED2A67">
        <w:rPr>
          <w:rFonts w:ascii="Times New Roman" w:hAnsi="Times New Roman" w:cs="Times New Roman"/>
          <w:bCs/>
          <w:color w:val="000000"/>
          <w:sz w:val="24"/>
          <w:szCs w:val="24"/>
        </w:rPr>
        <w:t>, Universitas Samudra, Langsa</w:t>
      </w:r>
    </w:p>
    <w:p w14:paraId="4F2B8C2A" w14:textId="77777777" w:rsidR="00FB2036" w:rsidRPr="00ED2A67" w:rsidRDefault="00FB2036" w:rsidP="00FB2036">
      <w:pPr>
        <w:shd w:val="clear" w:color="auto" w:fill="FFFFFF"/>
        <w:spacing w:after="0" w:line="240" w:lineRule="auto"/>
        <w:jc w:val="center"/>
        <w:rPr>
          <w:rFonts w:ascii="Times New Roman" w:eastAsia="Times New Roman" w:hAnsi="Times New Roman" w:cs="Times New Roman"/>
          <w:sz w:val="24"/>
          <w:szCs w:val="24"/>
          <w:lang w:eastAsia="id-ID"/>
        </w:rPr>
      </w:pPr>
      <w:r w:rsidRPr="00ED2A67">
        <w:rPr>
          <w:rFonts w:ascii="Times New Roman" w:eastAsia="Times New Roman" w:hAnsi="Times New Roman" w:cs="Times New Roman"/>
          <w:sz w:val="24"/>
          <w:szCs w:val="24"/>
          <w:lang w:eastAsia="id-ID"/>
        </w:rPr>
        <w:t>Jl. Prof. Dr. Syarief Thayeb, Meurandeh</w:t>
      </w:r>
      <w:proofErr w:type="gramStart"/>
      <w:r w:rsidRPr="00ED2A67">
        <w:rPr>
          <w:rFonts w:ascii="Times New Roman" w:eastAsia="Times New Roman" w:hAnsi="Times New Roman" w:cs="Times New Roman"/>
          <w:sz w:val="24"/>
          <w:szCs w:val="24"/>
          <w:lang w:eastAsia="id-ID"/>
        </w:rPr>
        <w:t>,Kota</w:t>
      </w:r>
      <w:proofErr w:type="gramEnd"/>
      <w:r w:rsidRPr="00ED2A67">
        <w:rPr>
          <w:rFonts w:ascii="Times New Roman" w:eastAsia="Times New Roman" w:hAnsi="Times New Roman" w:cs="Times New Roman"/>
          <w:sz w:val="24"/>
          <w:szCs w:val="24"/>
          <w:lang w:eastAsia="id-ID"/>
        </w:rPr>
        <w:t xml:space="preserve"> Langsa, Aceh 24416</w:t>
      </w:r>
    </w:p>
    <w:p w14:paraId="54ACFB54" w14:textId="77777777" w:rsidR="00FB2036" w:rsidRPr="005F3760" w:rsidRDefault="00FB2036" w:rsidP="00FB2036">
      <w:pPr>
        <w:spacing w:after="0" w:line="240" w:lineRule="auto"/>
        <w:jc w:val="center"/>
        <w:rPr>
          <w:rFonts w:ascii="Times New Roman" w:hAnsi="Times New Roman" w:cs="Times New Roman"/>
          <w:bCs/>
          <w:color w:val="000000"/>
          <w:sz w:val="24"/>
          <w:szCs w:val="24"/>
          <w:lang w:val="en-ID"/>
        </w:rPr>
      </w:pPr>
      <w:r w:rsidRPr="00ED2A67">
        <w:rPr>
          <w:rFonts w:ascii="Times New Roman" w:hAnsi="Times New Roman" w:cs="Times New Roman"/>
          <w:sz w:val="24"/>
          <w:szCs w:val="24"/>
        </w:rPr>
        <w:t>Received:</w:t>
      </w:r>
      <w:r>
        <w:rPr>
          <w:rFonts w:ascii="Times New Roman" w:hAnsi="Times New Roman" w:cs="Times New Roman"/>
          <w:sz w:val="24"/>
          <w:szCs w:val="24"/>
          <w:lang w:val="en-ID"/>
        </w:rPr>
        <w:t xml:space="preserve"> Maret</w:t>
      </w:r>
      <w:r w:rsidRPr="00ED2A67">
        <w:rPr>
          <w:rFonts w:ascii="Times New Roman" w:hAnsi="Times New Roman" w:cs="Times New Roman"/>
          <w:sz w:val="24"/>
          <w:szCs w:val="24"/>
        </w:rPr>
        <w:t>; Accepted:</w:t>
      </w:r>
      <w:r>
        <w:rPr>
          <w:rFonts w:ascii="Times New Roman" w:hAnsi="Times New Roman" w:cs="Times New Roman"/>
          <w:sz w:val="24"/>
          <w:szCs w:val="24"/>
          <w:lang w:val="en-ID"/>
        </w:rPr>
        <w:t xml:space="preserve"> Maret 2021;</w:t>
      </w:r>
      <w:r w:rsidRPr="00ED2A67">
        <w:rPr>
          <w:rFonts w:ascii="Times New Roman" w:hAnsi="Times New Roman" w:cs="Times New Roman"/>
          <w:sz w:val="24"/>
          <w:szCs w:val="24"/>
        </w:rPr>
        <w:t xml:space="preserve"> Published:</w:t>
      </w:r>
      <w:r>
        <w:rPr>
          <w:rFonts w:ascii="Times New Roman" w:hAnsi="Times New Roman" w:cs="Times New Roman"/>
          <w:sz w:val="24"/>
          <w:szCs w:val="24"/>
          <w:lang w:val="en-ID"/>
        </w:rPr>
        <w:t xml:space="preserve"> Maret 2021</w:t>
      </w:r>
    </w:p>
    <w:p w14:paraId="608F329F" w14:textId="1AA6125D" w:rsidR="00E3576C" w:rsidRPr="00BA0F9A" w:rsidRDefault="00570B65" w:rsidP="00A841EE">
      <w:pPr>
        <w:spacing w:after="0" w:line="240" w:lineRule="auto"/>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701B483C" wp14:editId="4475ADAA">
                <wp:simplePos x="0" y="0"/>
                <wp:positionH relativeFrom="column">
                  <wp:posOffset>9525</wp:posOffset>
                </wp:positionH>
                <wp:positionV relativeFrom="paragraph">
                  <wp:posOffset>170815</wp:posOffset>
                </wp:positionV>
                <wp:extent cx="5915025" cy="0"/>
                <wp:effectExtent l="0" t="0" r="28575" b="19050"/>
                <wp:wrapNone/>
                <wp:docPr id="2" name="Straight Connector 2"/>
                <wp:cNvGraphicFramePr/>
                <a:graphic xmlns:a="http://schemas.openxmlformats.org/drawingml/2006/main">
                  <a:graphicData uri="http://schemas.microsoft.com/office/word/2010/wordprocessingShape">
                    <wps:wsp>
                      <wps:cNvCnPr/>
                      <wps:spPr>
                        <a:xfrm flipV="1">
                          <a:off x="0" y="0"/>
                          <a:ext cx="5915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EB3421E" id="Straight Connector 2"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13.45pt" to="466.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" strokecolor="black [3040]"/>
            </w:pict>
          </mc:Fallback>
        </mc:AlternateContent>
      </w:r>
    </w:p>
    <w:p w14:paraId="75667E12" w14:textId="77777777" w:rsidR="00570B65" w:rsidRDefault="00570B65" w:rsidP="00227F8D">
      <w:pPr>
        <w:spacing w:after="0" w:line="240" w:lineRule="auto"/>
        <w:jc w:val="both"/>
        <w:rPr>
          <w:rFonts w:ascii="Times New Roman" w:hAnsi="Times New Roman" w:cs="Times New Roman"/>
          <w:b/>
          <w:sz w:val="20"/>
          <w:szCs w:val="20"/>
        </w:rPr>
      </w:pPr>
    </w:p>
    <w:p w14:paraId="7095DD98" w14:textId="77777777" w:rsidR="00D41286" w:rsidRPr="00BB4D0C" w:rsidRDefault="00D41286" w:rsidP="00227F8D">
      <w:pPr>
        <w:spacing w:after="0" w:line="240" w:lineRule="auto"/>
        <w:jc w:val="both"/>
        <w:rPr>
          <w:rFonts w:ascii="Times New Roman" w:hAnsi="Times New Roman" w:cs="Times New Roman"/>
          <w:sz w:val="20"/>
          <w:szCs w:val="20"/>
        </w:rPr>
      </w:pPr>
      <w:r w:rsidRPr="00BB4D0C">
        <w:rPr>
          <w:rFonts w:ascii="Times New Roman" w:hAnsi="Times New Roman" w:cs="Times New Roman"/>
          <w:b/>
          <w:sz w:val="20"/>
          <w:szCs w:val="20"/>
        </w:rPr>
        <w:t>Abstract</w:t>
      </w:r>
    </w:p>
    <w:p w14:paraId="4062F645" w14:textId="2C79FAEE" w:rsidR="00D41286" w:rsidRPr="00BB4D0C" w:rsidRDefault="00730114" w:rsidP="00227F8D">
      <w:pPr>
        <w:spacing w:after="0" w:line="240" w:lineRule="auto"/>
        <w:jc w:val="both"/>
        <w:rPr>
          <w:rFonts w:ascii="Times New Roman" w:hAnsi="Times New Roman" w:cs="Times New Roman"/>
          <w:i/>
          <w:iCs/>
          <w:sz w:val="20"/>
          <w:szCs w:val="20"/>
        </w:rPr>
      </w:pPr>
      <w:r w:rsidRPr="00BB4D0C">
        <w:rPr>
          <w:rFonts w:ascii="Times New Roman" w:hAnsi="Times New Roman" w:cs="Times New Roman"/>
          <w:i/>
          <w:iCs/>
          <w:sz w:val="20"/>
          <w:szCs w:val="20"/>
        </w:rPr>
        <w:t xml:space="preserve">This study aims to determine the effect of product quality and price on consumer loyalty at Mitana Cafe in Langsa City. The number of samples in this study were 96 respondents. The data analysis method used in this study is the classical assumption test, multiple linear regression analysis and proof of the hypothesis using the coefficient of determination analysis, t test and F test. </w:t>
      </w:r>
      <w:proofErr w:type="gramStart"/>
      <w:r w:rsidRPr="00BB4D0C">
        <w:rPr>
          <w:rFonts w:ascii="Times New Roman" w:hAnsi="Times New Roman" w:cs="Times New Roman"/>
          <w:i/>
          <w:iCs/>
          <w:sz w:val="20"/>
          <w:szCs w:val="20"/>
        </w:rPr>
        <w:t>price</w:t>
      </w:r>
      <w:proofErr w:type="gramEnd"/>
      <w:r w:rsidRPr="00BB4D0C">
        <w:rPr>
          <w:rFonts w:ascii="Times New Roman" w:hAnsi="Times New Roman" w:cs="Times New Roman"/>
          <w:i/>
          <w:iCs/>
          <w:sz w:val="20"/>
          <w:szCs w:val="20"/>
        </w:rPr>
        <w:t xml:space="preserve"> affects consumer loyalty of Mitana Cafe in Langsa City by 24.3% and the remaining 75.7% is influenced by other variables not examined in this study. From the results of the t test it is known that product quality and price have a significant effect on consumer loyalty at Mitana Cafe in Langsa City. From the results of the F test, it is known that the product quality and price simultaneously have a significant effect on the consumer loyalty of Mitana Cafe in Langsa City</w:t>
      </w:r>
      <w:r w:rsidR="00D41286" w:rsidRPr="00BB4D0C">
        <w:rPr>
          <w:rFonts w:ascii="Times New Roman" w:hAnsi="Times New Roman" w:cs="Times New Roman"/>
          <w:i/>
          <w:iCs/>
          <w:sz w:val="20"/>
          <w:szCs w:val="20"/>
        </w:rPr>
        <w:t xml:space="preserve">. </w:t>
      </w:r>
    </w:p>
    <w:p w14:paraId="2F8E9E31" w14:textId="77777777" w:rsidR="00E3576C" w:rsidRPr="00BB4D0C" w:rsidRDefault="00E3576C" w:rsidP="00227F8D">
      <w:pPr>
        <w:spacing w:after="0" w:line="240" w:lineRule="auto"/>
        <w:jc w:val="both"/>
        <w:rPr>
          <w:rFonts w:ascii="Times New Roman" w:hAnsi="Times New Roman" w:cs="Times New Roman"/>
          <w:sz w:val="20"/>
          <w:szCs w:val="20"/>
          <w:lang w:val="id-ID"/>
        </w:rPr>
      </w:pPr>
    </w:p>
    <w:p w14:paraId="5F5702CF" w14:textId="2813A986" w:rsidR="00730114" w:rsidRPr="00BB4D0C" w:rsidRDefault="00E3576C" w:rsidP="00227F8D">
      <w:pPr>
        <w:spacing w:after="0" w:line="240" w:lineRule="auto"/>
        <w:ind w:left="1134" w:hanging="1134"/>
        <w:jc w:val="both"/>
        <w:rPr>
          <w:rFonts w:ascii="Times New Roman" w:hAnsi="Times New Roman" w:cs="Times New Roman"/>
          <w:sz w:val="20"/>
          <w:szCs w:val="20"/>
          <w:lang w:val="id-ID"/>
        </w:rPr>
      </w:pPr>
      <w:r w:rsidRPr="00BB4D0C">
        <w:rPr>
          <w:rFonts w:ascii="Times New Roman" w:hAnsi="Times New Roman" w:cs="Times New Roman"/>
          <w:b/>
          <w:sz w:val="20"/>
          <w:szCs w:val="20"/>
        </w:rPr>
        <w:t>Keywords</w:t>
      </w:r>
      <w:r w:rsidRPr="00BB4D0C">
        <w:rPr>
          <w:rFonts w:ascii="Times New Roman" w:hAnsi="Times New Roman" w:cs="Times New Roman"/>
          <w:sz w:val="20"/>
          <w:szCs w:val="20"/>
        </w:rPr>
        <w:t>:</w:t>
      </w:r>
      <w:r w:rsidRPr="00BB4D0C">
        <w:rPr>
          <w:rFonts w:ascii="Times New Roman" w:hAnsi="Times New Roman" w:cs="Times New Roman"/>
          <w:sz w:val="20"/>
          <w:szCs w:val="20"/>
          <w:lang w:val="id-ID"/>
        </w:rPr>
        <w:t xml:space="preserve"> </w:t>
      </w:r>
      <w:r w:rsidR="00730114" w:rsidRPr="00BB4D0C">
        <w:rPr>
          <w:rFonts w:ascii="Times New Roman" w:hAnsi="Times New Roman" w:cs="Times New Roman"/>
          <w:i/>
          <w:iCs/>
          <w:sz w:val="20"/>
          <w:szCs w:val="20"/>
          <w:lang w:val="id-ID"/>
        </w:rPr>
        <w:t>Product Quality, Price, Consumer Loyalty</w:t>
      </w:r>
      <w:r w:rsidR="00730114" w:rsidRPr="00BB4D0C">
        <w:rPr>
          <w:rFonts w:ascii="Times New Roman" w:hAnsi="Times New Roman" w:cs="Times New Roman"/>
          <w:sz w:val="20"/>
          <w:szCs w:val="20"/>
        </w:rPr>
        <w:t>.</w:t>
      </w:r>
      <w:r w:rsidR="00730114" w:rsidRPr="00BB4D0C">
        <w:rPr>
          <w:rFonts w:ascii="Times New Roman" w:hAnsi="Times New Roman" w:cs="Times New Roman"/>
          <w:sz w:val="20"/>
          <w:szCs w:val="20"/>
          <w:lang w:val="id-ID"/>
        </w:rPr>
        <w:t xml:space="preserve"> </w:t>
      </w:r>
    </w:p>
    <w:p w14:paraId="73786AB9" w14:textId="77777777" w:rsidR="00D41286" w:rsidRPr="00BA0F9A" w:rsidRDefault="00D41286" w:rsidP="00227F8D">
      <w:pPr>
        <w:spacing w:after="0" w:line="240" w:lineRule="auto"/>
        <w:ind w:left="1440" w:hanging="1440"/>
        <w:jc w:val="both"/>
        <w:rPr>
          <w:rFonts w:ascii="Times New Roman" w:hAnsi="Times New Roman" w:cs="Times New Roman"/>
          <w:sz w:val="20"/>
          <w:szCs w:val="20"/>
        </w:rPr>
      </w:pPr>
    </w:p>
    <w:p w14:paraId="6DA32F7E" w14:textId="77777777" w:rsidR="00D41286" w:rsidRPr="00BA0F9A" w:rsidRDefault="00D41286" w:rsidP="00227F8D">
      <w:pPr>
        <w:spacing w:after="0" w:line="240" w:lineRule="auto"/>
        <w:jc w:val="both"/>
        <w:rPr>
          <w:rFonts w:ascii="Times New Roman" w:hAnsi="Times New Roman" w:cs="Times New Roman"/>
          <w:b/>
          <w:sz w:val="20"/>
          <w:szCs w:val="20"/>
        </w:rPr>
      </w:pPr>
      <w:r w:rsidRPr="00BA0F9A">
        <w:rPr>
          <w:rFonts w:ascii="Times New Roman" w:hAnsi="Times New Roman" w:cs="Times New Roman"/>
          <w:b/>
          <w:sz w:val="20"/>
          <w:szCs w:val="20"/>
        </w:rPr>
        <w:t>Abstrak</w:t>
      </w:r>
    </w:p>
    <w:p w14:paraId="2861F162" w14:textId="6F44EA7F" w:rsidR="00D41286" w:rsidRPr="00BA0F9A" w:rsidRDefault="00D06EA8" w:rsidP="00227F8D">
      <w:pPr>
        <w:spacing w:after="0" w:line="240" w:lineRule="auto"/>
        <w:jc w:val="both"/>
        <w:rPr>
          <w:rFonts w:ascii="Times New Roman" w:hAnsi="Times New Roman" w:cs="Times New Roman"/>
          <w:sz w:val="20"/>
          <w:szCs w:val="20"/>
        </w:rPr>
      </w:pPr>
      <w:r w:rsidRPr="00D06EA8">
        <w:rPr>
          <w:rFonts w:ascii="Times New Roman" w:hAnsi="Times New Roman" w:cs="Times New Roman"/>
          <w:sz w:val="20"/>
          <w:szCs w:val="20"/>
        </w:rPr>
        <w:t>Penelitian ini bertujuan untuk mengetahui pengaruh kualitas produk dan harga terhadap loyalitas konsumen Mitana Cafe di Kota Langsa. Jumlah sampel dalam penelitian ini sebanyak 96 responden. Metode analisis data yang digunakan dalam penelitian ini yaitu uji asumsi klasik, analisis regresi linear berganda dan pembuktian hipotesis menggunakan analisis koefisien determinasi, uji t dan uji F. Dari hasil koefisien determinasi dapat dilihat nilai R square sebesar 0,243 hal ini dapat dijelaskan bahwa kualitas produk dan harga mempengaruhi loyalitas konsumen Mitana Cafe di Kota Langsa sebesar 24</w:t>
      </w:r>
      <w:proofErr w:type="gramStart"/>
      <w:r w:rsidRPr="00D06EA8">
        <w:rPr>
          <w:rFonts w:ascii="Times New Roman" w:hAnsi="Times New Roman" w:cs="Times New Roman"/>
          <w:sz w:val="20"/>
          <w:szCs w:val="20"/>
        </w:rPr>
        <w:t>,3</w:t>
      </w:r>
      <w:proofErr w:type="gramEnd"/>
      <w:r w:rsidRPr="00D06EA8">
        <w:rPr>
          <w:rFonts w:ascii="Times New Roman" w:hAnsi="Times New Roman" w:cs="Times New Roman"/>
          <w:sz w:val="20"/>
          <w:szCs w:val="20"/>
        </w:rPr>
        <w:t>% dan sisanya 75,7% dipengaruhi oleh variabel lain yang tidak diteliti dalam penelitian ini. Dari hasil uji t diketahui bahwa kualitas produk dan harga berpengaruh signifikan terhadap loyalitas konsumen Mitana Cafe di Kota Langsa. Dari hasil uji F diketahui bahwa kualitas produk dan harga secara simultan berpengaruh signifikan terhadap loyalitas konsumen Mitana Cafe di Kota Langsa</w:t>
      </w:r>
      <w:r w:rsidR="00D41286" w:rsidRPr="00BA0F9A">
        <w:rPr>
          <w:rFonts w:ascii="Times New Roman" w:hAnsi="Times New Roman" w:cs="Times New Roman"/>
          <w:sz w:val="20"/>
          <w:szCs w:val="20"/>
        </w:rPr>
        <w:t xml:space="preserve">. </w:t>
      </w:r>
    </w:p>
    <w:p w14:paraId="5075F2C6" w14:textId="77777777" w:rsidR="00E3576C" w:rsidRPr="00BA0F9A" w:rsidRDefault="00E3576C" w:rsidP="00227F8D">
      <w:pPr>
        <w:spacing w:after="0" w:line="240" w:lineRule="auto"/>
        <w:jc w:val="both"/>
        <w:rPr>
          <w:rFonts w:ascii="Times New Roman" w:hAnsi="Times New Roman" w:cs="Times New Roman"/>
          <w:sz w:val="20"/>
          <w:szCs w:val="20"/>
          <w:lang w:val="id-ID"/>
        </w:rPr>
      </w:pPr>
    </w:p>
    <w:p w14:paraId="57EF7C48" w14:textId="513E209E" w:rsidR="00D41286" w:rsidRPr="00BA0F9A" w:rsidRDefault="00D41286" w:rsidP="00227F8D">
      <w:pPr>
        <w:spacing w:after="0" w:line="240" w:lineRule="auto"/>
        <w:ind w:left="1276" w:hanging="1276"/>
        <w:jc w:val="both"/>
        <w:rPr>
          <w:rFonts w:ascii="Times New Roman" w:hAnsi="Times New Roman" w:cs="Times New Roman"/>
          <w:sz w:val="20"/>
          <w:szCs w:val="20"/>
        </w:rPr>
      </w:pPr>
      <w:r w:rsidRPr="00BA0F9A">
        <w:rPr>
          <w:rFonts w:ascii="Times New Roman" w:hAnsi="Times New Roman" w:cs="Times New Roman"/>
          <w:b/>
          <w:sz w:val="20"/>
          <w:szCs w:val="20"/>
        </w:rPr>
        <w:t>Kata kunci</w:t>
      </w:r>
      <w:r w:rsidR="00E3576C" w:rsidRPr="00BA0F9A">
        <w:rPr>
          <w:rFonts w:ascii="Times New Roman" w:hAnsi="Times New Roman" w:cs="Times New Roman"/>
          <w:sz w:val="20"/>
          <w:szCs w:val="20"/>
        </w:rPr>
        <w:t>:</w:t>
      </w:r>
      <w:r w:rsidR="00E3576C" w:rsidRPr="00BA0F9A">
        <w:rPr>
          <w:rFonts w:ascii="Times New Roman" w:hAnsi="Times New Roman" w:cs="Times New Roman"/>
          <w:sz w:val="20"/>
          <w:szCs w:val="20"/>
          <w:lang w:val="id-ID"/>
        </w:rPr>
        <w:t xml:space="preserve"> </w:t>
      </w:r>
      <w:r w:rsidR="00D06EA8" w:rsidRPr="00D06EA8">
        <w:rPr>
          <w:rFonts w:ascii="Times New Roman" w:hAnsi="Times New Roman" w:cs="Times New Roman"/>
          <w:sz w:val="20"/>
          <w:szCs w:val="20"/>
        </w:rPr>
        <w:t>Kualitas Produk, Harga, Loyalitas Konsumen</w:t>
      </w:r>
    </w:p>
    <w:p w14:paraId="197FB4A5" w14:textId="77777777" w:rsidR="00D41286" w:rsidRPr="00BA0F9A" w:rsidRDefault="00E3576C" w:rsidP="00227F8D">
      <w:pPr>
        <w:spacing w:after="0" w:line="240" w:lineRule="auto"/>
        <w:jc w:val="both"/>
        <w:rPr>
          <w:rFonts w:ascii="Times New Roman" w:hAnsi="Times New Roman" w:cs="Times New Roman"/>
          <w:sz w:val="24"/>
          <w:szCs w:val="24"/>
        </w:rPr>
      </w:pPr>
      <w:r w:rsidRPr="00BA0F9A">
        <w:rPr>
          <w:rFonts w:ascii="Times New Roman" w:hAnsi="Times New Roman" w:cs="Times New Roman"/>
          <w:sz w:val="24"/>
          <w:szCs w:val="24"/>
        </w:rPr>
        <w:tab/>
      </w:r>
      <w:r w:rsidRPr="00BA0F9A">
        <w:rPr>
          <w:rFonts w:ascii="Times New Roman" w:hAnsi="Times New Roman" w:cs="Times New Roman"/>
          <w:sz w:val="24"/>
          <w:szCs w:val="24"/>
        </w:rPr>
        <w:tab/>
      </w:r>
      <w:r w:rsidRPr="00BA0F9A">
        <w:rPr>
          <w:rFonts w:ascii="Times New Roman" w:hAnsi="Times New Roman" w:cs="Times New Roman"/>
          <w:sz w:val="24"/>
          <w:szCs w:val="24"/>
        </w:rPr>
        <w:tab/>
      </w:r>
      <w:r w:rsidR="00D41286" w:rsidRPr="00BA0F9A">
        <w:rPr>
          <w:rFonts w:ascii="Times New Roman" w:hAnsi="Times New Roman" w:cs="Times New Roman"/>
          <w:sz w:val="24"/>
          <w:szCs w:val="24"/>
        </w:rPr>
        <w:t xml:space="preserve"> </w:t>
      </w:r>
    </w:p>
    <w:p w14:paraId="5341D34A" w14:textId="77777777" w:rsidR="00D41286" w:rsidRPr="00BA0F9A" w:rsidRDefault="00E3576C" w:rsidP="00227F8D">
      <w:pPr>
        <w:spacing w:after="0" w:line="240" w:lineRule="auto"/>
        <w:jc w:val="both"/>
        <w:rPr>
          <w:rFonts w:ascii="Times New Roman" w:hAnsi="Times New Roman" w:cs="Times New Roman"/>
          <w:b/>
          <w:sz w:val="24"/>
          <w:szCs w:val="24"/>
        </w:rPr>
      </w:pPr>
      <w:r w:rsidRPr="00BA0F9A">
        <w:rPr>
          <w:rFonts w:ascii="Times New Roman" w:hAnsi="Times New Roman" w:cs="Times New Roman"/>
          <w:b/>
          <w:sz w:val="24"/>
          <w:szCs w:val="24"/>
        </w:rPr>
        <w:t>PENDAHULUAN</w:t>
      </w:r>
    </w:p>
    <w:p w14:paraId="0C8E3CFE" w14:textId="31CEF290" w:rsidR="00D06EA8" w:rsidRPr="008A428A" w:rsidRDefault="00D41286" w:rsidP="00227F8D">
      <w:pPr>
        <w:pStyle w:val="ListParagraph"/>
        <w:ind w:left="0" w:firstLine="709"/>
        <w:contextualSpacing w:val="0"/>
        <w:jc w:val="both"/>
        <w:rPr>
          <w:rFonts w:ascii="Times New Roman" w:hAnsi="Times New Roman"/>
          <w:sz w:val="24"/>
          <w:szCs w:val="24"/>
        </w:rPr>
      </w:pPr>
      <w:r w:rsidRPr="00BA0F9A">
        <w:rPr>
          <w:rFonts w:ascii="Times New Roman" w:hAnsi="Times New Roman"/>
          <w:sz w:val="24"/>
          <w:szCs w:val="24"/>
        </w:rPr>
        <w:tab/>
      </w:r>
      <w:r w:rsidR="00D06EA8">
        <w:rPr>
          <w:rFonts w:ascii="Times New Roman" w:hAnsi="Times New Roman"/>
          <w:sz w:val="24"/>
          <w:szCs w:val="24"/>
        </w:rPr>
        <w:t>P</w:t>
      </w:r>
      <w:r w:rsidR="00D06EA8" w:rsidRPr="008A428A">
        <w:rPr>
          <w:rFonts w:ascii="Times New Roman" w:hAnsi="Times New Roman"/>
          <w:sz w:val="24"/>
          <w:szCs w:val="24"/>
        </w:rPr>
        <w:t xml:space="preserve">ersaingan bisnis di Indonesia </w:t>
      </w:r>
      <w:r w:rsidR="00D06EA8">
        <w:rPr>
          <w:rFonts w:ascii="Times New Roman" w:hAnsi="Times New Roman"/>
          <w:sz w:val="24"/>
          <w:szCs w:val="24"/>
        </w:rPr>
        <w:t>semakin</w:t>
      </w:r>
      <w:r w:rsidR="00D06EA8" w:rsidRPr="008A428A">
        <w:rPr>
          <w:rFonts w:ascii="Times New Roman" w:hAnsi="Times New Roman"/>
          <w:sz w:val="24"/>
          <w:szCs w:val="24"/>
        </w:rPr>
        <w:t xml:space="preserve"> ketat terutama persaingan bisnis di</w:t>
      </w:r>
      <w:r w:rsidR="00D06EA8">
        <w:rPr>
          <w:rFonts w:ascii="Times New Roman" w:hAnsi="Times New Roman"/>
          <w:sz w:val="24"/>
          <w:szCs w:val="24"/>
        </w:rPr>
        <w:t xml:space="preserve"> bidang kul</w:t>
      </w:r>
      <w:r w:rsidR="00CC352F">
        <w:rPr>
          <w:rFonts w:ascii="Times New Roman" w:hAnsi="Times New Roman"/>
          <w:sz w:val="24"/>
          <w:szCs w:val="24"/>
        </w:rPr>
        <w:t xml:space="preserve">iner. Bisnis kuliner merupakan </w:t>
      </w:r>
      <w:r w:rsidR="00D06EA8">
        <w:rPr>
          <w:rFonts w:ascii="Times New Roman" w:hAnsi="Times New Roman"/>
          <w:sz w:val="24"/>
          <w:szCs w:val="24"/>
        </w:rPr>
        <w:t xml:space="preserve">salah </w:t>
      </w:r>
      <w:r w:rsidR="00D06EA8" w:rsidRPr="008A428A">
        <w:rPr>
          <w:rFonts w:ascii="Times New Roman" w:hAnsi="Times New Roman"/>
          <w:sz w:val="24"/>
          <w:szCs w:val="24"/>
        </w:rPr>
        <w:t>satu bisnis yang bergerak di</w:t>
      </w:r>
      <w:r w:rsidR="00D06EA8">
        <w:rPr>
          <w:rFonts w:ascii="Times New Roman" w:hAnsi="Times New Roman"/>
          <w:sz w:val="24"/>
          <w:szCs w:val="24"/>
        </w:rPr>
        <w:t xml:space="preserve"> bidang usaha </w:t>
      </w:r>
      <w:r w:rsidR="00D06EA8" w:rsidRPr="008A428A">
        <w:rPr>
          <w:rFonts w:ascii="Times New Roman" w:hAnsi="Times New Roman"/>
          <w:sz w:val="24"/>
          <w:szCs w:val="24"/>
        </w:rPr>
        <w:t>produk makanan. Makanan merupakan kebutuhan pokok yang harus dipenuhi dan diutama</w:t>
      </w:r>
      <w:r w:rsidR="00D06EA8">
        <w:rPr>
          <w:rFonts w:ascii="Times New Roman" w:hAnsi="Times New Roman"/>
          <w:sz w:val="24"/>
          <w:szCs w:val="24"/>
        </w:rPr>
        <w:t xml:space="preserve">kan oleh setiap individu. Oleh karena itu, </w:t>
      </w:r>
      <w:r w:rsidR="00D06EA8" w:rsidRPr="008A428A">
        <w:rPr>
          <w:rFonts w:ascii="Times New Roman" w:hAnsi="Times New Roman"/>
          <w:sz w:val="24"/>
          <w:szCs w:val="24"/>
        </w:rPr>
        <w:t>bisnis kuliner harus tetap tumbuh dan berkem</w:t>
      </w:r>
      <w:r w:rsidR="00D06EA8">
        <w:rPr>
          <w:rFonts w:ascii="Times New Roman" w:hAnsi="Times New Roman"/>
          <w:sz w:val="24"/>
          <w:szCs w:val="24"/>
        </w:rPr>
        <w:t>bang dengan baik. B</w:t>
      </w:r>
      <w:r w:rsidR="00D06EA8" w:rsidRPr="008A428A">
        <w:rPr>
          <w:rFonts w:ascii="Times New Roman" w:hAnsi="Times New Roman"/>
          <w:sz w:val="24"/>
          <w:szCs w:val="24"/>
        </w:rPr>
        <w:t xml:space="preserve">isnis kuliner semakin banyak bermunculan, seperti rumah makan, </w:t>
      </w:r>
      <w:r w:rsidR="00D06EA8">
        <w:rPr>
          <w:rFonts w:ascii="Times New Roman" w:hAnsi="Times New Roman"/>
          <w:sz w:val="24"/>
          <w:szCs w:val="24"/>
        </w:rPr>
        <w:t>cafe</w:t>
      </w:r>
      <w:r w:rsidR="00D06EA8" w:rsidRPr="008A428A">
        <w:rPr>
          <w:rFonts w:ascii="Times New Roman" w:hAnsi="Times New Roman"/>
          <w:sz w:val="24"/>
          <w:szCs w:val="24"/>
        </w:rPr>
        <w:t xml:space="preserve"> dan r</w:t>
      </w:r>
      <w:r w:rsidR="00D06EA8">
        <w:rPr>
          <w:rFonts w:ascii="Times New Roman" w:hAnsi="Times New Roman"/>
          <w:sz w:val="24"/>
          <w:szCs w:val="24"/>
        </w:rPr>
        <w:t>estoran yang menyajikan makanan siap</w:t>
      </w:r>
      <w:r w:rsidR="00D06EA8" w:rsidRPr="008A428A">
        <w:rPr>
          <w:rFonts w:ascii="Times New Roman" w:hAnsi="Times New Roman"/>
          <w:sz w:val="24"/>
          <w:szCs w:val="24"/>
        </w:rPr>
        <w:t xml:space="preserve"> saji yang dibutuhkan oleh konsumen.</w:t>
      </w:r>
      <w:r w:rsidR="00D06EA8">
        <w:rPr>
          <w:rFonts w:ascii="Times New Roman" w:hAnsi="Times New Roman"/>
          <w:sz w:val="24"/>
          <w:szCs w:val="24"/>
        </w:rPr>
        <w:t xml:space="preserve"> Setiap orang </w:t>
      </w:r>
      <w:r w:rsidR="00D06EA8" w:rsidRPr="008A428A">
        <w:rPr>
          <w:rFonts w:ascii="Times New Roman" w:hAnsi="Times New Roman"/>
          <w:sz w:val="24"/>
          <w:szCs w:val="24"/>
        </w:rPr>
        <w:t>membutuhkan makanan</w:t>
      </w:r>
      <w:r w:rsidR="00D06EA8">
        <w:rPr>
          <w:rFonts w:ascii="Times New Roman" w:hAnsi="Times New Roman"/>
          <w:sz w:val="24"/>
          <w:szCs w:val="24"/>
        </w:rPr>
        <w:t xml:space="preserve"> siap saji sehingga semakin banyak </w:t>
      </w:r>
      <w:r w:rsidR="00D06EA8" w:rsidRPr="008A428A">
        <w:rPr>
          <w:rFonts w:ascii="Times New Roman" w:hAnsi="Times New Roman"/>
          <w:sz w:val="24"/>
          <w:szCs w:val="24"/>
        </w:rPr>
        <w:t xml:space="preserve">orang yang ingin terjun menjadi pengusaha kuliner. Hal </w:t>
      </w:r>
      <w:r w:rsidR="00D06EA8">
        <w:rPr>
          <w:rFonts w:ascii="Times New Roman" w:hAnsi="Times New Roman"/>
          <w:sz w:val="24"/>
          <w:szCs w:val="24"/>
        </w:rPr>
        <w:t xml:space="preserve">ini </w:t>
      </w:r>
      <w:r w:rsidR="00D06EA8" w:rsidRPr="008A428A">
        <w:rPr>
          <w:rFonts w:ascii="Times New Roman" w:hAnsi="Times New Roman"/>
          <w:sz w:val="24"/>
          <w:szCs w:val="24"/>
        </w:rPr>
        <w:t>dapat memicu dan mendorong seseorang u</w:t>
      </w:r>
      <w:r w:rsidR="00D06EA8">
        <w:rPr>
          <w:rFonts w:ascii="Times New Roman" w:hAnsi="Times New Roman"/>
          <w:sz w:val="24"/>
          <w:szCs w:val="24"/>
        </w:rPr>
        <w:t xml:space="preserve">ntuk lebih aktif dan berinovasi </w:t>
      </w:r>
      <w:r w:rsidR="00D06EA8" w:rsidRPr="008A428A">
        <w:rPr>
          <w:rFonts w:ascii="Times New Roman" w:hAnsi="Times New Roman"/>
          <w:sz w:val="24"/>
          <w:szCs w:val="24"/>
        </w:rPr>
        <w:t>dalam mengembangkan usahanya</w:t>
      </w:r>
      <w:r w:rsidR="00D06EA8">
        <w:rPr>
          <w:rFonts w:ascii="Times New Roman" w:hAnsi="Times New Roman"/>
          <w:sz w:val="24"/>
          <w:szCs w:val="24"/>
        </w:rPr>
        <w:t xml:space="preserve">, seperti: </w:t>
      </w:r>
      <w:r w:rsidR="00D06EA8" w:rsidRPr="008A428A">
        <w:rPr>
          <w:rFonts w:ascii="Times New Roman" w:hAnsi="Times New Roman"/>
          <w:sz w:val="24"/>
          <w:szCs w:val="24"/>
        </w:rPr>
        <w:t xml:space="preserve">memberikan kualitas produk yang baik </w:t>
      </w:r>
      <w:r w:rsidR="00D06EA8">
        <w:rPr>
          <w:rFonts w:ascii="Times New Roman" w:hAnsi="Times New Roman"/>
          <w:sz w:val="24"/>
          <w:szCs w:val="24"/>
        </w:rPr>
        <w:t>maupun</w:t>
      </w:r>
      <w:r w:rsidR="00D06EA8" w:rsidRPr="008A428A">
        <w:rPr>
          <w:rFonts w:ascii="Times New Roman" w:hAnsi="Times New Roman"/>
          <w:sz w:val="24"/>
          <w:szCs w:val="24"/>
        </w:rPr>
        <w:t xml:space="preserve"> harga yang lebih terjangkau. Sehingga para pelaku usaha</w:t>
      </w:r>
      <w:r w:rsidR="00D06EA8">
        <w:rPr>
          <w:rFonts w:ascii="Times New Roman" w:hAnsi="Times New Roman"/>
          <w:sz w:val="24"/>
          <w:szCs w:val="24"/>
        </w:rPr>
        <w:t xml:space="preserve"> dapat</w:t>
      </w:r>
      <w:r w:rsidR="00D06EA8" w:rsidRPr="008A428A">
        <w:rPr>
          <w:rFonts w:ascii="Times New Roman" w:hAnsi="Times New Roman"/>
          <w:sz w:val="24"/>
          <w:szCs w:val="24"/>
        </w:rPr>
        <w:t xml:space="preserve"> bersaing dalam memenangkan pangsa pasar. Banyaknya pengusaha baru yang</w:t>
      </w:r>
      <w:r w:rsidR="00D06EA8">
        <w:rPr>
          <w:rFonts w:ascii="Times New Roman" w:hAnsi="Times New Roman"/>
          <w:sz w:val="24"/>
          <w:szCs w:val="24"/>
        </w:rPr>
        <w:t xml:space="preserve"> </w:t>
      </w:r>
      <w:r w:rsidR="00D06EA8" w:rsidRPr="008A428A">
        <w:rPr>
          <w:rFonts w:ascii="Times New Roman" w:hAnsi="Times New Roman"/>
          <w:sz w:val="24"/>
          <w:szCs w:val="24"/>
        </w:rPr>
        <w:lastRenderedPageBreak/>
        <w:t>bermunculan tidak menutup kemungkinan para</w:t>
      </w:r>
      <w:r w:rsidR="00D06EA8">
        <w:rPr>
          <w:rFonts w:ascii="Times New Roman" w:hAnsi="Times New Roman"/>
          <w:sz w:val="24"/>
          <w:szCs w:val="24"/>
        </w:rPr>
        <w:t xml:space="preserve"> pengusaha lain dapat menguasai pangsa pasar. M</w:t>
      </w:r>
      <w:r w:rsidR="00D06EA8" w:rsidRPr="008A428A">
        <w:rPr>
          <w:rFonts w:ascii="Times New Roman" w:hAnsi="Times New Roman"/>
          <w:sz w:val="24"/>
          <w:szCs w:val="24"/>
        </w:rPr>
        <w:t>aka</w:t>
      </w:r>
      <w:r w:rsidR="00D06EA8">
        <w:rPr>
          <w:rFonts w:ascii="Times New Roman" w:hAnsi="Times New Roman"/>
          <w:sz w:val="24"/>
          <w:szCs w:val="24"/>
        </w:rPr>
        <w:t xml:space="preserve"> dari itu, para pengusaha terus </w:t>
      </w:r>
      <w:r w:rsidR="00D06EA8" w:rsidRPr="008A428A">
        <w:rPr>
          <w:rFonts w:ascii="Times New Roman" w:hAnsi="Times New Roman"/>
          <w:sz w:val="24"/>
          <w:szCs w:val="24"/>
        </w:rPr>
        <w:t>berlomba dalam meningkatkan penjualan</w:t>
      </w:r>
      <w:r w:rsidR="00D06EA8">
        <w:rPr>
          <w:rFonts w:ascii="Times New Roman" w:hAnsi="Times New Roman"/>
          <w:sz w:val="24"/>
          <w:szCs w:val="24"/>
        </w:rPr>
        <w:t>nya</w:t>
      </w:r>
      <w:r w:rsidR="00D06EA8" w:rsidRPr="008A428A">
        <w:rPr>
          <w:rFonts w:ascii="Times New Roman" w:hAnsi="Times New Roman"/>
          <w:sz w:val="24"/>
          <w:szCs w:val="24"/>
        </w:rPr>
        <w:t xml:space="preserve">, dengan </w:t>
      </w:r>
      <w:proofErr w:type="gramStart"/>
      <w:r w:rsidR="00D06EA8" w:rsidRPr="008A428A">
        <w:rPr>
          <w:rFonts w:ascii="Times New Roman" w:hAnsi="Times New Roman"/>
          <w:sz w:val="24"/>
          <w:szCs w:val="24"/>
        </w:rPr>
        <w:t>cara</w:t>
      </w:r>
      <w:proofErr w:type="gramEnd"/>
      <w:r w:rsidR="00D06EA8" w:rsidRPr="008A428A">
        <w:rPr>
          <w:rFonts w:ascii="Times New Roman" w:hAnsi="Times New Roman"/>
          <w:sz w:val="24"/>
          <w:szCs w:val="24"/>
        </w:rPr>
        <w:t xml:space="preserve"> memberikan </w:t>
      </w:r>
      <w:r w:rsidR="00D06EA8">
        <w:rPr>
          <w:rFonts w:ascii="Times New Roman" w:hAnsi="Times New Roman"/>
          <w:sz w:val="24"/>
          <w:szCs w:val="24"/>
        </w:rPr>
        <w:t xml:space="preserve">kualitas produk yang </w:t>
      </w:r>
      <w:r w:rsidR="00D06EA8" w:rsidRPr="008A428A">
        <w:rPr>
          <w:rFonts w:ascii="Times New Roman" w:hAnsi="Times New Roman"/>
          <w:sz w:val="24"/>
          <w:szCs w:val="24"/>
        </w:rPr>
        <w:t>baik</w:t>
      </w:r>
      <w:r w:rsidR="00D06EA8">
        <w:rPr>
          <w:rFonts w:ascii="Times New Roman" w:hAnsi="Times New Roman"/>
          <w:sz w:val="24"/>
          <w:szCs w:val="24"/>
        </w:rPr>
        <w:t xml:space="preserve"> dan harga yang terjangkau kepada konsumen, sehingga </w:t>
      </w:r>
      <w:r w:rsidR="00D06EA8" w:rsidRPr="008A428A">
        <w:rPr>
          <w:rFonts w:ascii="Times New Roman" w:hAnsi="Times New Roman"/>
          <w:sz w:val="24"/>
          <w:szCs w:val="24"/>
        </w:rPr>
        <w:t xml:space="preserve">konsumen loyal dan </w:t>
      </w:r>
      <w:r w:rsidR="00D06EA8">
        <w:rPr>
          <w:rFonts w:ascii="Times New Roman" w:hAnsi="Times New Roman"/>
          <w:sz w:val="24"/>
          <w:szCs w:val="24"/>
        </w:rPr>
        <w:t>akan</w:t>
      </w:r>
      <w:r w:rsidR="00D06EA8" w:rsidRPr="008A428A">
        <w:rPr>
          <w:rFonts w:ascii="Times New Roman" w:hAnsi="Times New Roman"/>
          <w:sz w:val="24"/>
          <w:szCs w:val="24"/>
        </w:rPr>
        <w:t xml:space="preserve"> melakukan pembelian secara berulang.</w:t>
      </w:r>
    </w:p>
    <w:p w14:paraId="4ABE7D48" w14:textId="77777777" w:rsidR="00D06EA8" w:rsidRDefault="00D06EA8" w:rsidP="00227F8D">
      <w:pPr>
        <w:autoSpaceDE w:val="0"/>
        <w:autoSpaceDN w:val="0"/>
        <w:adjustRightInd w:val="0"/>
        <w:spacing w:after="0" w:line="240" w:lineRule="auto"/>
        <w:ind w:firstLine="709"/>
        <w:jc w:val="both"/>
        <w:rPr>
          <w:rFonts w:ascii="Times New Roman" w:hAnsi="Times New Roman" w:cs="Times New Roman"/>
          <w:color w:val="000000"/>
          <w:sz w:val="24"/>
          <w:szCs w:val="24"/>
        </w:rPr>
      </w:pPr>
      <w:r>
        <w:rPr>
          <w:rFonts w:ascii="Times New Roman" w:hAnsi="Times New Roman"/>
          <w:sz w:val="24"/>
          <w:szCs w:val="24"/>
        </w:rPr>
        <w:t>L</w:t>
      </w:r>
      <w:r w:rsidRPr="008A428A">
        <w:rPr>
          <w:rFonts w:ascii="Times New Roman" w:hAnsi="Times New Roman"/>
          <w:sz w:val="24"/>
          <w:szCs w:val="24"/>
        </w:rPr>
        <w:t>oya</w:t>
      </w:r>
      <w:r>
        <w:rPr>
          <w:rFonts w:ascii="Times New Roman" w:hAnsi="Times New Roman"/>
          <w:sz w:val="24"/>
          <w:szCs w:val="24"/>
        </w:rPr>
        <w:t xml:space="preserve">litas </w:t>
      </w:r>
      <w:r w:rsidRPr="008A428A">
        <w:rPr>
          <w:rFonts w:ascii="Times New Roman" w:hAnsi="Times New Roman"/>
          <w:sz w:val="24"/>
          <w:szCs w:val="24"/>
        </w:rPr>
        <w:t>m</w:t>
      </w:r>
      <w:r>
        <w:rPr>
          <w:rFonts w:ascii="Times New Roman" w:hAnsi="Times New Roman"/>
          <w:sz w:val="24"/>
          <w:szCs w:val="24"/>
        </w:rPr>
        <w:t>erupakan perilaku seseorang dalam</w:t>
      </w:r>
      <w:r w:rsidRPr="008A428A">
        <w:rPr>
          <w:rFonts w:ascii="Times New Roman" w:hAnsi="Times New Roman"/>
          <w:sz w:val="24"/>
          <w:szCs w:val="24"/>
        </w:rPr>
        <w:t xml:space="preserve"> melakukan</w:t>
      </w:r>
      <w:r>
        <w:rPr>
          <w:rFonts w:ascii="Times New Roman" w:hAnsi="Times New Roman"/>
          <w:sz w:val="24"/>
          <w:szCs w:val="24"/>
        </w:rPr>
        <w:t xml:space="preserve"> pembelian ulang secara teratur</w:t>
      </w:r>
      <w:r w:rsidRPr="008A428A">
        <w:rPr>
          <w:rFonts w:ascii="Times New Roman" w:hAnsi="Times New Roman"/>
          <w:sz w:val="24"/>
          <w:szCs w:val="24"/>
        </w:rPr>
        <w:t xml:space="preserve"> dan para konsumen membeli produk y</w:t>
      </w:r>
      <w:r>
        <w:rPr>
          <w:rFonts w:ascii="Times New Roman" w:hAnsi="Times New Roman"/>
          <w:sz w:val="24"/>
          <w:szCs w:val="24"/>
        </w:rPr>
        <w:t xml:space="preserve">ang lain bukan hanya satu jenis </w:t>
      </w:r>
      <w:r w:rsidRPr="008A428A">
        <w:rPr>
          <w:rFonts w:ascii="Times New Roman" w:hAnsi="Times New Roman"/>
          <w:sz w:val="24"/>
          <w:szCs w:val="24"/>
        </w:rPr>
        <w:t>produk saja yang telah dita</w:t>
      </w:r>
      <w:r>
        <w:rPr>
          <w:rFonts w:ascii="Times New Roman" w:hAnsi="Times New Roman"/>
          <w:sz w:val="24"/>
          <w:szCs w:val="24"/>
        </w:rPr>
        <w:t>warkan oleh produsen. K</w:t>
      </w:r>
      <w:r w:rsidRPr="008A428A">
        <w:rPr>
          <w:rFonts w:ascii="Times New Roman" w:hAnsi="Times New Roman"/>
          <w:sz w:val="24"/>
          <w:szCs w:val="24"/>
        </w:rPr>
        <w:t>onsumen yang loyal terhadap produk yang ditawarkan produsen</w:t>
      </w:r>
      <w:r>
        <w:rPr>
          <w:rFonts w:ascii="Times New Roman" w:hAnsi="Times New Roman"/>
          <w:sz w:val="24"/>
          <w:szCs w:val="24"/>
        </w:rPr>
        <w:t xml:space="preserve"> maka konsumen </w:t>
      </w:r>
      <w:proofErr w:type="gramStart"/>
      <w:r w:rsidRPr="008A428A">
        <w:rPr>
          <w:rFonts w:ascii="Times New Roman" w:hAnsi="Times New Roman"/>
          <w:sz w:val="24"/>
          <w:szCs w:val="24"/>
        </w:rPr>
        <w:t>akan</w:t>
      </w:r>
      <w:proofErr w:type="gramEnd"/>
      <w:r w:rsidRPr="008A428A">
        <w:rPr>
          <w:rFonts w:ascii="Times New Roman" w:hAnsi="Times New Roman"/>
          <w:sz w:val="24"/>
          <w:szCs w:val="24"/>
        </w:rPr>
        <w:t xml:space="preserve"> merekomendasikan produk ter</w:t>
      </w:r>
      <w:r>
        <w:rPr>
          <w:rFonts w:ascii="Times New Roman" w:hAnsi="Times New Roman"/>
          <w:sz w:val="24"/>
          <w:szCs w:val="24"/>
        </w:rPr>
        <w:t>sebut kepada pihak lain seperti:</w:t>
      </w:r>
      <w:r w:rsidRPr="008A428A">
        <w:rPr>
          <w:rFonts w:ascii="Times New Roman" w:hAnsi="Times New Roman"/>
          <w:sz w:val="24"/>
          <w:szCs w:val="24"/>
        </w:rPr>
        <w:t xml:space="preserve"> keluarga dan teman.</w:t>
      </w:r>
      <w:r>
        <w:rPr>
          <w:rFonts w:ascii="Times New Roman" w:hAnsi="Times New Roman"/>
          <w:sz w:val="24"/>
          <w:szCs w:val="24"/>
        </w:rPr>
        <w:t xml:space="preserve"> Umumnya k</w:t>
      </w:r>
      <w:r w:rsidRPr="008A428A">
        <w:rPr>
          <w:rFonts w:ascii="Times New Roman" w:hAnsi="Times New Roman"/>
          <w:sz w:val="24"/>
          <w:szCs w:val="24"/>
        </w:rPr>
        <w:t>onsumen yang loyal cenderung tidak terpengaruh dan tidak mudah beralih ke produk saingan.</w:t>
      </w:r>
      <w:r>
        <w:rPr>
          <w:rFonts w:ascii="Times New Roman" w:hAnsi="Times New Roman"/>
          <w:sz w:val="24"/>
          <w:szCs w:val="24"/>
        </w:rPr>
        <w:t xml:space="preserve"> </w:t>
      </w:r>
      <w:r w:rsidRPr="00E326D7">
        <w:rPr>
          <w:rFonts w:ascii="Times New Roman" w:hAnsi="Times New Roman" w:cs="Times New Roman"/>
          <w:color w:val="000000"/>
          <w:sz w:val="24"/>
          <w:szCs w:val="24"/>
        </w:rPr>
        <w:t>Kualitas produk merupakan faktor penentu</w:t>
      </w:r>
      <w:r>
        <w:rPr>
          <w:rFonts w:ascii="Times New Roman" w:hAnsi="Times New Roman" w:cs="Times New Roman"/>
          <w:color w:val="000000"/>
          <w:sz w:val="24"/>
          <w:szCs w:val="24"/>
        </w:rPr>
        <w:t xml:space="preserve"> konsumen menjadi puas </w:t>
      </w:r>
      <w:r w:rsidRPr="00E326D7">
        <w:rPr>
          <w:rFonts w:ascii="Times New Roman" w:hAnsi="Times New Roman" w:cs="Times New Roman"/>
          <w:color w:val="000000"/>
          <w:sz w:val="24"/>
          <w:szCs w:val="24"/>
        </w:rPr>
        <w:t>karena k</w:t>
      </w:r>
      <w:r>
        <w:rPr>
          <w:rFonts w:ascii="Times New Roman" w:hAnsi="Times New Roman" w:cs="Times New Roman"/>
          <w:color w:val="000000"/>
          <w:sz w:val="24"/>
          <w:szCs w:val="24"/>
        </w:rPr>
        <w:t xml:space="preserve">ualitas produk yang baik </w:t>
      </w:r>
      <w:proofErr w:type="gramStart"/>
      <w:r w:rsidRPr="00E326D7">
        <w:rPr>
          <w:rFonts w:ascii="Times New Roman" w:hAnsi="Times New Roman" w:cs="Times New Roman"/>
          <w:color w:val="000000"/>
          <w:sz w:val="24"/>
          <w:szCs w:val="24"/>
        </w:rPr>
        <w:t>akan</w:t>
      </w:r>
      <w:proofErr w:type="gramEnd"/>
      <w:r w:rsidRPr="00E326D7">
        <w:rPr>
          <w:rFonts w:ascii="Times New Roman" w:hAnsi="Times New Roman" w:cs="Times New Roman"/>
          <w:color w:val="000000"/>
          <w:sz w:val="24"/>
          <w:szCs w:val="24"/>
        </w:rPr>
        <w:t xml:space="preserve"> menciptakan, mempertahankan dan</w:t>
      </w:r>
      <w:r>
        <w:rPr>
          <w:rFonts w:ascii="Times New Roman" w:hAnsi="Times New Roman"/>
          <w:color w:val="000000"/>
          <w:sz w:val="24"/>
          <w:szCs w:val="24"/>
        </w:rPr>
        <w:t xml:space="preserve"> m</w:t>
      </w:r>
      <w:r w:rsidRPr="00E326D7">
        <w:rPr>
          <w:rFonts w:ascii="Times New Roman" w:hAnsi="Times New Roman" w:cs="Times New Roman"/>
          <w:color w:val="000000"/>
          <w:sz w:val="24"/>
          <w:szCs w:val="24"/>
        </w:rPr>
        <w:t xml:space="preserve">enjadikan konsumen loyal. Kotler dan Amstrong (2008) menyatakan bahwa kualitas produk adalah kemampuan sebuah produk dalam memperagakan fungsinya, hal itu termasuk keseluruhan </w:t>
      </w:r>
      <w:r w:rsidRPr="00E326D7">
        <w:rPr>
          <w:rFonts w:ascii="Times New Roman" w:hAnsi="Times New Roman" w:cs="Times New Roman"/>
          <w:i/>
          <w:iCs/>
          <w:color w:val="000000"/>
          <w:sz w:val="24"/>
          <w:szCs w:val="24"/>
        </w:rPr>
        <w:t>durabilitas</w:t>
      </w:r>
      <w:r w:rsidRPr="00E326D7">
        <w:rPr>
          <w:rFonts w:ascii="Times New Roman" w:hAnsi="Times New Roman" w:cs="Times New Roman"/>
          <w:color w:val="000000"/>
          <w:sz w:val="24"/>
          <w:szCs w:val="24"/>
        </w:rPr>
        <w:t xml:space="preserve">, </w:t>
      </w:r>
      <w:r w:rsidRPr="00E326D7">
        <w:rPr>
          <w:rFonts w:ascii="Times New Roman" w:hAnsi="Times New Roman" w:cs="Times New Roman"/>
          <w:i/>
          <w:iCs/>
          <w:color w:val="000000"/>
          <w:sz w:val="24"/>
          <w:szCs w:val="24"/>
        </w:rPr>
        <w:t>reliabilitas</w:t>
      </w:r>
      <w:r w:rsidRPr="00E326D7">
        <w:rPr>
          <w:rFonts w:ascii="Times New Roman" w:hAnsi="Times New Roman" w:cs="Times New Roman"/>
          <w:color w:val="000000"/>
          <w:sz w:val="24"/>
          <w:szCs w:val="24"/>
        </w:rPr>
        <w:t xml:space="preserve">, ketepatan, kemudahan pengoperasian dan reparasi produk juga atribut produk lainnya. </w:t>
      </w:r>
    </w:p>
    <w:p w14:paraId="5B3B415B" w14:textId="3217810C" w:rsidR="00D06EA8" w:rsidRPr="00E326D7" w:rsidRDefault="00D06EA8" w:rsidP="00227F8D">
      <w:pPr>
        <w:autoSpaceDE w:val="0"/>
        <w:autoSpaceDN w:val="0"/>
        <w:adjustRightInd w:val="0"/>
        <w:spacing w:after="0" w:line="240" w:lineRule="auto"/>
        <w:ind w:firstLine="709"/>
        <w:jc w:val="both"/>
        <w:rPr>
          <w:rFonts w:ascii="Times New Roman" w:hAnsi="Times New Roman" w:cs="Times New Roman"/>
          <w:color w:val="000000"/>
          <w:sz w:val="24"/>
          <w:szCs w:val="24"/>
        </w:rPr>
      </w:pPr>
      <w:r w:rsidRPr="00E326D7">
        <w:rPr>
          <w:rFonts w:ascii="Times New Roman" w:hAnsi="Times New Roman" w:cs="Times New Roman"/>
          <w:color w:val="000000"/>
          <w:sz w:val="24"/>
          <w:szCs w:val="24"/>
        </w:rPr>
        <w:t xml:space="preserve">Faktor lain yang juga tidak kalah pentingnya untuk dievaluasi oleh konsumen adalah harga dan pelaku usaha perlu menyadari bahwa peran harga dapat membentuk sikap konsumen (Mowen dan Minor, 2002). Apabila dilihat dari sisi produsen, harga merupakan unsur yang berdampak langsung terhadap laba perusahaan. Sebaliknya, apabila dilihat dari sisi konsumen, harga lebih sering digunakan sebagai tolak ukur nilai saat harga tersebut dikaitkan dengan manfaat yang dirasakan suatu produk. </w:t>
      </w:r>
    </w:p>
    <w:p w14:paraId="459351DE" w14:textId="0A0B01DB" w:rsidR="00D06EA8" w:rsidRDefault="00D06EA8" w:rsidP="00227F8D">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Mitana Cafe </w:t>
      </w:r>
      <w:r w:rsidRPr="008A428A">
        <w:rPr>
          <w:rFonts w:ascii="Times New Roman" w:hAnsi="Times New Roman" w:cs="Times New Roman"/>
          <w:sz w:val="24"/>
          <w:szCs w:val="24"/>
        </w:rPr>
        <w:t xml:space="preserve">merupakan salah satu cafe </w:t>
      </w:r>
      <w:r>
        <w:rPr>
          <w:rFonts w:ascii="Times New Roman" w:hAnsi="Times New Roman" w:cs="Times New Roman"/>
          <w:sz w:val="24"/>
          <w:szCs w:val="24"/>
        </w:rPr>
        <w:t xml:space="preserve">yang </w:t>
      </w:r>
      <w:r w:rsidRPr="008A428A">
        <w:rPr>
          <w:rFonts w:ascii="Times New Roman" w:hAnsi="Times New Roman" w:cs="Times New Roman"/>
          <w:sz w:val="24"/>
          <w:szCs w:val="24"/>
        </w:rPr>
        <w:t>lebih dikenal oleh masyarak</w:t>
      </w:r>
      <w:r>
        <w:rPr>
          <w:rFonts w:ascii="Times New Roman" w:hAnsi="Times New Roman" w:cs="Times New Roman"/>
          <w:sz w:val="24"/>
          <w:szCs w:val="24"/>
        </w:rPr>
        <w:t xml:space="preserve">at dengan sebutan Mie Wak Hasan. Mitana Cafe </w:t>
      </w:r>
      <w:r w:rsidRPr="008A428A">
        <w:rPr>
          <w:rFonts w:ascii="Times New Roman" w:hAnsi="Times New Roman" w:cs="Times New Roman"/>
          <w:sz w:val="24"/>
          <w:szCs w:val="24"/>
        </w:rPr>
        <w:t>sudah ti</w:t>
      </w:r>
      <w:r>
        <w:rPr>
          <w:rFonts w:ascii="Times New Roman" w:hAnsi="Times New Roman" w:cs="Times New Roman"/>
          <w:sz w:val="24"/>
          <w:szCs w:val="24"/>
        </w:rPr>
        <w:t>dak asing lagi bagi masyarakat K</w:t>
      </w:r>
      <w:r w:rsidRPr="008A428A">
        <w:rPr>
          <w:rFonts w:ascii="Times New Roman" w:hAnsi="Times New Roman" w:cs="Times New Roman"/>
          <w:sz w:val="24"/>
          <w:szCs w:val="24"/>
        </w:rPr>
        <w:t>ota Langsa dimana cafe tersebut menjual salah satu m</w:t>
      </w:r>
      <w:r>
        <w:rPr>
          <w:rFonts w:ascii="Times New Roman" w:hAnsi="Times New Roman" w:cs="Times New Roman"/>
          <w:sz w:val="24"/>
          <w:szCs w:val="24"/>
        </w:rPr>
        <w:t>akanan khas Aceh yaitu mie Aceh. Cafe ini bukan satu-</w:t>
      </w:r>
      <w:r w:rsidRPr="008A428A">
        <w:rPr>
          <w:rFonts w:ascii="Times New Roman" w:hAnsi="Times New Roman" w:cs="Times New Roman"/>
          <w:sz w:val="24"/>
          <w:szCs w:val="24"/>
        </w:rPr>
        <w:t xml:space="preserve">satunya yang menjual </w:t>
      </w:r>
      <w:r>
        <w:rPr>
          <w:rFonts w:ascii="Times New Roman" w:hAnsi="Times New Roman" w:cs="Times New Roman"/>
          <w:sz w:val="24"/>
          <w:szCs w:val="24"/>
        </w:rPr>
        <w:t>m</w:t>
      </w:r>
      <w:r w:rsidRPr="008A428A">
        <w:rPr>
          <w:rFonts w:ascii="Times New Roman" w:hAnsi="Times New Roman" w:cs="Times New Roman"/>
          <w:sz w:val="24"/>
          <w:szCs w:val="24"/>
        </w:rPr>
        <w:t xml:space="preserve">ie Aceh yang siap saji di Kota Langsa, begitu banyak usaha </w:t>
      </w:r>
      <w:r>
        <w:rPr>
          <w:rFonts w:ascii="Times New Roman" w:hAnsi="Times New Roman" w:cs="Times New Roman"/>
          <w:sz w:val="24"/>
          <w:szCs w:val="24"/>
        </w:rPr>
        <w:t>m</w:t>
      </w:r>
      <w:r w:rsidRPr="008A428A">
        <w:rPr>
          <w:rFonts w:ascii="Times New Roman" w:hAnsi="Times New Roman" w:cs="Times New Roman"/>
          <w:sz w:val="24"/>
          <w:szCs w:val="24"/>
        </w:rPr>
        <w:t>ie Aceh di Kota Langsa dari usaha yang dijual dirumahan, emperan hingga usaha besar seperti Cafe.</w:t>
      </w:r>
      <w:r>
        <w:rPr>
          <w:rFonts w:ascii="Times New Roman" w:hAnsi="Times New Roman" w:cs="Times New Roman"/>
          <w:sz w:val="24"/>
          <w:szCs w:val="24"/>
        </w:rPr>
        <w:t xml:space="preserve"> Berdasarkan survey awal yang dilakukan terdapat beberapa fenomena, yaitu: jika ditinjau d</w:t>
      </w:r>
      <w:r w:rsidRPr="008A428A">
        <w:rPr>
          <w:rFonts w:ascii="Times New Roman" w:hAnsi="Times New Roman" w:cs="Times New Roman"/>
          <w:sz w:val="24"/>
          <w:szCs w:val="24"/>
        </w:rPr>
        <w:t>ari segi kualitas produk</w:t>
      </w:r>
      <w:r>
        <w:rPr>
          <w:rFonts w:ascii="Times New Roman" w:hAnsi="Times New Roman" w:cs="Times New Roman"/>
          <w:sz w:val="24"/>
          <w:szCs w:val="24"/>
        </w:rPr>
        <w:t>,</w:t>
      </w:r>
      <w:r w:rsidRPr="008A428A">
        <w:rPr>
          <w:rFonts w:ascii="Times New Roman" w:hAnsi="Times New Roman" w:cs="Times New Roman"/>
          <w:sz w:val="24"/>
          <w:szCs w:val="24"/>
        </w:rPr>
        <w:t xml:space="preserve"> rasa yang disajikan berbeda dari yang mereka pesan dan terkadang mie yang mereka pesan masih terlalu keras juga terlal</w:t>
      </w:r>
      <w:r>
        <w:rPr>
          <w:rFonts w:ascii="Times New Roman" w:hAnsi="Times New Roman" w:cs="Times New Roman"/>
          <w:sz w:val="24"/>
          <w:szCs w:val="24"/>
        </w:rPr>
        <w:t>u mengembang apabila dikonsumsi. Selanjutnya,</w:t>
      </w:r>
      <w:r>
        <w:rPr>
          <w:rFonts w:ascii="Times New Roman" w:hAnsi="Times New Roman" w:cs="Times New Roman"/>
          <w:sz w:val="24"/>
          <w:szCs w:val="24"/>
          <w:lang w:val="en-ID"/>
        </w:rPr>
        <w:t xml:space="preserve"> </w:t>
      </w:r>
      <w:r>
        <w:rPr>
          <w:rFonts w:ascii="Times New Roman" w:hAnsi="Times New Roman" w:cs="Times New Roman"/>
          <w:sz w:val="24"/>
          <w:szCs w:val="24"/>
        </w:rPr>
        <w:t xml:space="preserve">ditinjau dari segi </w:t>
      </w:r>
      <w:r w:rsidRPr="008A428A">
        <w:rPr>
          <w:rFonts w:ascii="Times New Roman" w:hAnsi="Times New Roman" w:cs="Times New Roman"/>
          <w:sz w:val="24"/>
          <w:szCs w:val="24"/>
        </w:rPr>
        <w:t>harga</w:t>
      </w:r>
      <w:r>
        <w:rPr>
          <w:rFonts w:ascii="Times New Roman" w:hAnsi="Times New Roman" w:cs="Times New Roman"/>
          <w:sz w:val="24"/>
          <w:szCs w:val="24"/>
        </w:rPr>
        <w:t>,</w:t>
      </w:r>
      <w:r w:rsidRPr="008A428A">
        <w:rPr>
          <w:rFonts w:ascii="Times New Roman" w:hAnsi="Times New Roman" w:cs="Times New Roman"/>
          <w:sz w:val="24"/>
          <w:szCs w:val="24"/>
        </w:rPr>
        <w:t xml:space="preserve"> konsumen mengeluh harga pada Mitana Cafe lebih mahal dibandingkan dari </w:t>
      </w:r>
      <w:r>
        <w:rPr>
          <w:rFonts w:ascii="Times New Roman" w:hAnsi="Times New Roman" w:cs="Times New Roman"/>
          <w:sz w:val="24"/>
          <w:szCs w:val="24"/>
        </w:rPr>
        <w:t>pesaing mie Aceh lainnya.</w:t>
      </w:r>
    </w:p>
    <w:p w14:paraId="2758F1A8" w14:textId="51F9CE2B" w:rsidR="00D06EA8" w:rsidRDefault="00D06EA8" w:rsidP="00227F8D">
      <w:pPr>
        <w:pStyle w:val="ListParagraph"/>
        <w:ind w:left="0" w:firstLine="709"/>
        <w:contextualSpacing w:val="0"/>
        <w:jc w:val="both"/>
        <w:rPr>
          <w:rFonts w:ascii="Times New Roman" w:hAnsi="Times New Roman"/>
          <w:sz w:val="24"/>
          <w:szCs w:val="24"/>
        </w:rPr>
      </w:pPr>
      <w:r>
        <w:rPr>
          <w:rFonts w:ascii="Times New Roman" w:hAnsi="Times New Roman"/>
          <w:sz w:val="24"/>
          <w:szCs w:val="24"/>
        </w:rPr>
        <w:t>Tujuan dari penelitian ini adalah sebagai berikut: (1) untuk mengetahui pengaruh kualitas produk terhadap loyalitas konsumen Mitana Cafe di Kota Langsa, (2) untuk mengetahui harga terhadap loyalitas konsumen Mitana Cafe di Kota Langsa, dan (3) untuk mengetahui kualitas produk dan harga secara simultan terhadap loyalitas konsumen Mitana Cafe di Kota Langsa.</w:t>
      </w:r>
    </w:p>
    <w:p w14:paraId="77673311" w14:textId="77777777" w:rsidR="00F64F5A" w:rsidRDefault="00F64F5A" w:rsidP="00227F8D">
      <w:pPr>
        <w:pStyle w:val="ListParagraph"/>
        <w:ind w:left="0" w:firstLine="709"/>
        <w:contextualSpacing w:val="0"/>
        <w:jc w:val="both"/>
        <w:rPr>
          <w:rFonts w:ascii="Times New Roman" w:hAnsi="Times New Roman"/>
          <w:sz w:val="24"/>
          <w:szCs w:val="24"/>
        </w:rPr>
      </w:pPr>
    </w:p>
    <w:p w14:paraId="19580721" w14:textId="77777777" w:rsidR="001A50C2" w:rsidRPr="00866950" w:rsidRDefault="001A50C2" w:rsidP="00227F8D">
      <w:pPr>
        <w:autoSpaceDE w:val="0"/>
        <w:autoSpaceDN w:val="0"/>
        <w:adjustRightInd w:val="0"/>
        <w:spacing w:after="0" w:line="240" w:lineRule="auto"/>
        <w:jc w:val="both"/>
        <w:rPr>
          <w:rFonts w:ascii="Times New Roman" w:hAnsi="Times New Roman" w:cs="Times New Roman"/>
          <w:sz w:val="24"/>
          <w:szCs w:val="24"/>
        </w:rPr>
      </w:pPr>
      <w:r w:rsidRPr="00866950">
        <w:rPr>
          <w:rFonts w:ascii="Times New Roman" w:hAnsi="Times New Roman" w:cs="Times New Roman"/>
          <w:sz w:val="24"/>
          <w:szCs w:val="24"/>
        </w:rPr>
        <w:t>Kualitas Produk</w:t>
      </w:r>
    </w:p>
    <w:p w14:paraId="1B4F7560" w14:textId="392F24E7" w:rsidR="001A50C2" w:rsidRPr="00F64F5A" w:rsidRDefault="001A50C2" w:rsidP="00227F8D">
      <w:pPr>
        <w:autoSpaceDE w:val="0"/>
        <w:autoSpaceDN w:val="0"/>
        <w:adjustRightInd w:val="0"/>
        <w:spacing w:after="0" w:line="240" w:lineRule="auto"/>
        <w:ind w:firstLine="709"/>
        <w:jc w:val="both"/>
        <w:rPr>
          <w:rFonts w:ascii="Times New Roman" w:hAnsi="Times New Roman" w:cs="Times New Roman"/>
          <w:sz w:val="24"/>
          <w:szCs w:val="24"/>
        </w:rPr>
      </w:pPr>
      <w:r w:rsidRPr="008A428A">
        <w:rPr>
          <w:rFonts w:ascii="Times New Roman" w:hAnsi="Times New Roman" w:cs="Times New Roman"/>
          <w:sz w:val="24"/>
          <w:szCs w:val="24"/>
        </w:rPr>
        <w:t xml:space="preserve">Menurut Kotler dan Keller (2009), kualitas produk adalah totalitas fitur dan karakteristik produk atau jasa yang bergantung pada kemampuan untuk memuaskan kebutuhan yang dinyatakan atau tersirat. Kotler dan Amstrong (2008) menyatakan </w:t>
      </w:r>
      <w:r>
        <w:rPr>
          <w:rFonts w:ascii="Times New Roman" w:hAnsi="Times New Roman" w:cs="Times New Roman"/>
          <w:sz w:val="24"/>
          <w:szCs w:val="24"/>
        </w:rPr>
        <w:t xml:space="preserve">bahwa </w:t>
      </w:r>
      <w:r w:rsidRPr="008A428A">
        <w:rPr>
          <w:rFonts w:ascii="Times New Roman" w:hAnsi="Times New Roman" w:cs="Times New Roman"/>
          <w:sz w:val="24"/>
          <w:szCs w:val="24"/>
        </w:rPr>
        <w:t xml:space="preserve">kualitas produk adalah kemampuan sebuah produk memperagakan fungsinya, hal ini termasuk keseluruhan </w:t>
      </w:r>
      <w:r w:rsidRPr="000E571E">
        <w:rPr>
          <w:rFonts w:ascii="Times New Roman" w:hAnsi="Times New Roman" w:cs="Times New Roman"/>
          <w:i/>
          <w:iCs/>
          <w:sz w:val="24"/>
          <w:szCs w:val="24"/>
        </w:rPr>
        <w:t>durabilitas</w:t>
      </w:r>
      <w:r>
        <w:rPr>
          <w:rFonts w:ascii="Times New Roman" w:hAnsi="Times New Roman" w:cs="Times New Roman"/>
          <w:sz w:val="24"/>
          <w:szCs w:val="24"/>
        </w:rPr>
        <w:t xml:space="preserve">, </w:t>
      </w:r>
      <w:r w:rsidRPr="000E571E">
        <w:rPr>
          <w:rFonts w:ascii="Times New Roman" w:hAnsi="Times New Roman" w:cs="Times New Roman"/>
          <w:i/>
          <w:iCs/>
          <w:sz w:val="24"/>
          <w:szCs w:val="24"/>
        </w:rPr>
        <w:t>reliabilitas</w:t>
      </w:r>
      <w:r w:rsidRPr="008A428A">
        <w:rPr>
          <w:rFonts w:ascii="Times New Roman" w:hAnsi="Times New Roman" w:cs="Times New Roman"/>
          <w:sz w:val="24"/>
          <w:szCs w:val="24"/>
        </w:rPr>
        <w:t>, ketepatan, kemudahan dan reparasi produk, juga atribut produk lainnya.</w:t>
      </w:r>
      <w:r w:rsidR="00F64F5A">
        <w:rPr>
          <w:rFonts w:ascii="Times New Roman" w:hAnsi="Times New Roman" w:cs="Times New Roman"/>
          <w:sz w:val="24"/>
          <w:szCs w:val="24"/>
        </w:rPr>
        <w:t xml:space="preserve"> </w:t>
      </w:r>
      <w:r w:rsidRPr="008A428A">
        <w:rPr>
          <w:rFonts w:ascii="Times New Roman" w:hAnsi="Times New Roman"/>
          <w:sz w:val="24"/>
          <w:szCs w:val="24"/>
        </w:rPr>
        <w:t>Tjiptono (2009</w:t>
      </w:r>
      <w:r>
        <w:rPr>
          <w:rFonts w:ascii="Times New Roman" w:hAnsi="Times New Roman"/>
          <w:sz w:val="24"/>
          <w:szCs w:val="24"/>
        </w:rPr>
        <w:t>)</w:t>
      </w:r>
      <w:r w:rsidRPr="008A428A">
        <w:rPr>
          <w:rFonts w:ascii="Times New Roman" w:hAnsi="Times New Roman"/>
          <w:sz w:val="24"/>
          <w:szCs w:val="24"/>
        </w:rPr>
        <w:t xml:space="preserve"> mengemukakan bahwa untuk menentukan dimensi kualitas produk, dapat melalui delapan dimensi sebagai berikut:</w:t>
      </w:r>
    </w:p>
    <w:p w14:paraId="52569D32" w14:textId="77777777" w:rsidR="001A50C2" w:rsidRPr="00180C06" w:rsidRDefault="001A50C2" w:rsidP="00227F8D">
      <w:pPr>
        <w:pStyle w:val="ListParagraph"/>
        <w:numPr>
          <w:ilvl w:val="0"/>
          <w:numId w:val="3"/>
        </w:numPr>
        <w:ind w:left="426" w:right="-1" w:hanging="284"/>
        <w:contextualSpacing w:val="0"/>
        <w:jc w:val="both"/>
        <w:rPr>
          <w:rFonts w:ascii="Times New Roman" w:hAnsi="Times New Roman"/>
          <w:sz w:val="24"/>
          <w:szCs w:val="24"/>
        </w:rPr>
      </w:pPr>
      <w:r>
        <w:rPr>
          <w:rFonts w:ascii="Times New Roman" w:hAnsi="Times New Roman"/>
          <w:i/>
          <w:sz w:val="24"/>
          <w:szCs w:val="24"/>
        </w:rPr>
        <w:t xml:space="preserve">Performance </w:t>
      </w:r>
    </w:p>
    <w:p w14:paraId="5FD95F47" w14:textId="77777777" w:rsidR="001A50C2" w:rsidRPr="008A428A" w:rsidRDefault="001A50C2" w:rsidP="00227F8D">
      <w:pPr>
        <w:pStyle w:val="ListParagraph"/>
        <w:ind w:left="426" w:right="-1"/>
        <w:contextualSpacing w:val="0"/>
        <w:jc w:val="both"/>
        <w:rPr>
          <w:rFonts w:ascii="Times New Roman" w:hAnsi="Times New Roman"/>
          <w:sz w:val="24"/>
          <w:szCs w:val="24"/>
        </w:rPr>
      </w:pPr>
      <w:r>
        <w:rPr>
          <w:rFonts w:ascii="Times New Roman" w:hAnsi="Times New Roman"/>
          <w:sz w:val="24"/>
          <w:szCs w:val="24"/>
        </w:rPr>
        <w:t>H</w:t>
      </w:r>
      <w:r w:rsidRPr="008A428A">
        <w:rPr>
          <w:rFonts w:ascii="Times New Roman" w:hAnsi="Times New Roman"/>
          <w:sz w:val="24"/>
          <w:szCs w:val="24"/>
        </w:rPr>
        <w:t>al ini berkaitan dengan aspek fungsional suatu barang dan merupakan karakteristik utama yang dipertimbangkan pelanggan dalam membeli barang tersebut.</w:t>
      </w:r>
    </w:p>
    <w:p w14:paraId="31291803" w14:textId="77777777" w:rsidR="001A50C2" w:rsidRPr="00180C06" w:rsidRDefault="001A50C2" w:rsidP="00227F8D">
      <w:pPr>
        <w:pStyle w:val="ListParagraph"/>
        <w:numPr>
          <w:ilvl w:val="0"/>
          <w:numId w:val="3"/>
        </w:numPr>
        <w:ind w:left="426" w:right="-1" w:hanging="284"/>
        <w:contextualSpacing w:val="0"/>
        <w:jc w:val="both"/>
        <w:rPr>
          <w:rFonts w:ascii="Times New Roman" w:hAnsi="Times New Roman"/>
          <w:sz w:val="24"/>
          <w:szCs w:val="24"/>
        </w:rPr>
      </w:pPr>
      <w:r>
        <w:rPr>
          <w:rFonts w:ascii="Times New Roman" w:hAnsi="Times New Roman"/>
          <w:i/>
          <w:sz w:val="24"/>
          <w:szCs w:val="24"/>
        </w:rPr>
        <w:lastRenderedPageBreak/>
        <w:t>Features</w:t>
      </w:r>
    </w:p>
    <w:p w14:paraId="108AF02D" w14:textId="77777777" w:rsidR="001A50C2" w:rsidRPr="008A428A" w:rsidRDefault="001A50C2" w:rsidP="00227F8D">
      <w:pPr>
        <w:pStyle w:val="ListParagraph"/>
        <w:ind w:left="426" w:right="-1"/>
        <w:contextualSpacing w:val="0"/>
        <w:jc w:val="both"/>
        <w:rPr>
          <w:rFonts w:ascii="Times New Roman" w:hAnsi="Times New Roman"/>
          <w:sz w:val="24"/>
          <w:szCs w:val="24"/>
        </w:rPr>
      </w:pPr>
      <w:r>
        <w:rPr>
          <w:rFonts w:ascii="Times New Roman" w:hAnsi="Times New Roman"/>
          <w:sz w:val="24"/>
          <w:szCs w:val="24"/>
        </w:rPr>
        <w:t>A</w:t>
      </w:r>
      <w:r w:rsidRPr="008A428A">
        <w:rPr>
          <w:rFonts w:ascii="Times New Roman" w:hAnsi="Times New Roman"/>
          <w:sz w:val="24"/>
          <w:szCs w:val="24"/>
        </w:rPr>
        <w:t>spek performansi yang berguna untuk menambah fungsi dasar, berkaitan dengan pilihan-pilihan produk dan pengembangannya.</w:t>
      </w:r>
    </w:p>
    <w:p w14:paraId="3D2CB3F5" w14:textId="77777777" w:rsidR="001A50C2" w:rsidRPr="00180C06" w:rsidRDefault="001A50C2" w:rsidP="00227F8D">
      <w:pPr>
        <w:pStyle w:val="ListParagraph"/>
        <w:numPr>
          <w:ilvl w:val="0"/>
          <w:numId w:val="3"/>
        </w:numPr>
        <w:ind w:left="426" w:right="-1" w:hanging="284"/>
        <w:contextualSpacing w:val="0"/>
        <w:jc w:val="both"/>
        <w:rPr>
          <w:rFonts w:ascii="Times New Roman" w:hAnsi="Times New Roman"/>
          <w:sz w:val="24"/>
          <w:szCs w:val="24"/>
        </w:rPr>
      </w:pPr>
      <w:r>
        <w:rPr>
          <w:rFonts w:ascii="Times New Roman" w:hAnsi="Times New Roman"/>
          <w:i/>
          <w:sz w:val="24"/>
          <w:szCs w:val="24"/>
        </w:rPr>
        <w:t>Reliability</w:t>
      </w:r>
    </w:p>
    <w:p w14:paraId="77008E06" w14:textId="77777777" w:rsidR="001A50C2" w:rsidRPr="008A428A" w:rsidRDefault="001A50C2" w:rsidP="00227F8D">
      <w:pPr>
        <w:pStyle w:val="ListParagraph"/>
        <w:ind w:left="426" w:right="-1"/>
        <w:contextualSpacing w:val="0"/>
        <w:jc w:val="both"/>
        <w:rPr>
          <w:rFonts w:ascii="Times New Roman" w:hAnsi="Times New Roman"/>
          <w:sz w:val="24"/>
          <w:szCs w:val="24"/>
        </w:rPr>
      </w:pPr>
      <w:r>
        <w:rPr>
          <w:rFonts w:ascii="Times New Roman" w:hAnsi="Times New Roman"/>
          <w:sz w:val="24"/>
          <w:szCs w:val="24"/>
        </w:rPr>
        <w:t>H</w:t>
      </w:r>
      <w:r w:rsidRPr="008A428A">
        <w:rPr>
          <w:rFonts w:ascii="Times New Roman" w:hAnsi="Times New Roman"/>
          <w:sz w:val="24"/>
          <w:szCs w:val="24"/>
        </w:rPr>
        <w:t>al yang berkaitan dengan probabilitas atau kemungkinan suatu barang berhasil menjalankan fungsinya setiap kali digunakan dalam periode waktu tertentu dan dalam kondisi tertentu pula.</w:t>
      </w:r>
    </w:p>
    <w:p w14:paraId="6B557C14" w14:textId="77777777" w:rsidR="001A50C2" w:rsidRPr="00180C06" w:rsidRDefault="001A50C2" w:rsidP="00227F8D">
      <w:pPr>
        <w:pStyle w:val="ListParagraph"/>
        <w:numPr>
          <w:ilvl w:val="0"/>
          <w:numId w:val="3"/>
        </w:numPr>
        <w:ind w:left="426" w:right="-1" w:hanging="284"/>
        <w:contextualSpacing w:val="0"/>
        <w:jc w:val="both"/>
        <w:rPr>
          <w:rFonts w:ascii="Times New Roman" w:hAnsi="Times New Roman"/>
          <w:sz w:val="24"/>
          <w:szCs w:val="24"/>
        </w:rPr>
      </w:pPr>
      <w:r w:rsidRPr="008A428A">
        <w:rPr>
          <w:rFonts w:ascii="Times New Roman" w:hAnsi="Times New Roman"/>
          <w:i/>
          <w:sz w:val="24"/>
          <w:szCs w:val="24"/>
        </w:rPr>
        <w:t>Conformance</w:t>
      </w:r>
    </w:p>
    <w:p w14:paraId="49860DDE" w14:textId="77777777" w:rsidR="001A50C2" w:rsidRPr="008A428A" w:rsidRDefault="001A50C2" w:rsidP="00227F8D">
      <w:pPr>
        <w:pStyle w:val="ListParagraph"/>
        <w:ind w:left="426" w:right="-1"/>
        <w:contextualSpacing w:val="0"/>
        <w:jc w:val="both"/>
        <w:rPr>
          <w:rFonts w:ascii="Times New Roman" w:hAnsi="Times New Roman"/>
          <w:sz w:val="24"/>
          <w:szCs w:val="24"/>
        </w:rPr>
      </w:pPr>
      <w:r>
        <w:rPr>
          <w:rFonts w:ascii="Times New Roman" w:hAnsi="Times New Roman"/>
          <w:iCs/>
          <w:sz w:val="24"/>
          <w:szCs w:val="24"/>
        </w:rPr>
        <w:t>H</w:t>
      </w:r>
      <w:r w:rsidRPr="008A428A">
        <w:rPr>
          <w:rFonts w:ascii="Times New Roman" w:hAnsi="Times New Roman"/>
          <w:sz w:val="24"/>
          <w:szCs w:val="24"/>
        </w:rPr>
        <w:t>al ini berkaitan dengan tingkat kesesuaian terhadap spesifikasi yang telah ditetapkan sebelumnya berdasarkan keinginan pelanggan.</w:t>
      </w:r>
    </w:p>
    <w:p w14:paraId="36CEC834" w14:textId="77777777" w:rsidR="001A50C2" w:rsidRDefault="001A50C2" w:rsidP="00227F8D">
      <w:pPr>
        <w:pStyle w:val="ListParagraph"/>
        <w:numPr>
          <w:ilvl w:val="0"/>
          <w:numId w:val="3"/>
        </w:numPr>
        <w:ind w:left="426" w:right="-1" w:hanging="284"/>
        <w:contextualSpacing w:val="0"/>
        <w:jc w:val="both"/>
        <w:rPr>
          <w:rFonts w:ascii="Times New Roman" w:hAnsi="Times New Roman"/>
          <w:sz w:val="24"/>
          <w:szCs w:val="24"/>
        </w:rPr>
      </w:pPr>
      <w:r>
        <w:rPr>
          <w:rFonts w:ascii="Times New Roman" w:hAnsi="Times New Roman"/>
          <w:i/>
          <w:sz w:val="24"/>
          <w:szCs w:val="24"/>
        </w:rPr>
        <w:t>Durability</w:t>
      </w:r>
    </w:p>
    <w:p w14:paraId="35E34277" w14:textId="77777777" w:rsidR="001A50C2" w:rsidRPr="008A428A" w:rsidRDefault="001A50C2" w:rsidP="00227F8D">
      <w:pPr>
        <w:pStyle w:val="ListParagraph"/>
        <w:ind w:left="426" w:right="-1"/>
        <w:contextualSpacing w:val="0"/>
        <w:jc w:val="both"/>
        <w:rPr>
          <w:rFonts w:ascii="Times New Roman" w:hAnsi="Times New Roman"/>
          <w:sz w:val="24"/>
          <w:szCs w:val="24"/>
        </w:rPr>
      </w:pPr>
      <w:r>
        <w:rPr>
          <w:rFonts w:ascii="Times New Roman" w:hAnsi="Times New Roman"/>
          <w:sz w:val="24"/>
          <w:szCs w:val="24"/>
        </w:rPr>
        <w:t>S</w:t>
      </w:r>
      <w:r w:rsidRPr="008A428A">
        <w:rPr>
          <w:rFonts w:ascii="Times New Roman" w:hAnsi="Times New Roman"/>
          <w:sz w:val="24"/>
          <w:szCs w:val="24"/>
        </w:rPr>
        <w:t>uatu refleksi umur ekonomi</w:t>
      </w:r>
      <w:r>
        <w:rPr>
          <w:rFonts w:ascii="Times New Roman" w:hAnsi="Times New Roman"/>
          <w:sz w:val="24"/>
          <w:szCs w:val="24"/>
        </w:rPr>
        <w:t>s berupa ukuran daya tahan/</w:t>
      </w:r>
      <w:r w:rsidRPr="008A428A">
        <w:rPr>
          <w:rFonts w:ascii="Times New Roman" w:hAnsi="Times New Roman"/>
          <w:sz w:val="24"/>
          <w:szCs w:val="24"/>
        </w:rPr>
        <w:t>masa pakai barang.</w:t>
      </w:r>
    </w:p>
    <w:p w14:paraId="6A79A552" w14:textId="77777777" w:rsidR="001A50C2" w:rsidRPr="00180C06" w:rsidRDefault="001A50C2" w:rsidP="00227F8D">
      <w:pPr>
        <w:pStyle w:val="ListParagraph"/>
        <w:numPr>
          <w:ilvl w:val="0"/>
          <w:numId w:val="3"/>
        </w:numPr>
        <w:ind w:left="426" w:right="-1" w:hanging="284"/>
        <w:contextualSpacing w:val="0"/>
        <w:jc w:val="both"/>
        <w:rPr>
          <w:rFonts w:ascii="Times New Roman" w:hAnsi="Times New Roman"/>
          <w:sz w:val="24"/>
          <w:szCs w:val="24"/>
        </w:rPr>
      </w:pPr>
      <w:r>
        <w:rPr>
          <w:rFonts w:ascii="Times New Roman" w:hAnsi="Times New Roman"/>
          <w:i/>
          <w:sz w:val="24"/>
          <w:szCs w:val="24"/>
        </w:rPr>
        <w:t>Serviceability</w:t>
      </w:r>
    </w:p>
    <w:p w14:paraId="0B23F375" w14:textId="77777777" w:rsidR="00F64F5A" w:rsidRPr="008A428A" w:rsidRDefault="001A50C2" w:rsidP="00227F8D">
      <w:pPr>
        <w:pStyle w:val="ListParagraph"/>
        <w:ind w:left="426" w:right="-1"/>
        <w:contextualSpacing w:val="0"/>
        <w:jc w:val="both"/>
        <w:rPr>
          <w:rFonts w:ascii="Times New Roman" w:hAnsi="Times New Roman"/>
          <w:sz w:val="24"/>
          <w:szCs w:val="24"/>
        </w:rPr>
      </w:pPr>
      <w:r>
        <w:rPr>
          <w:rFonts w:ascii="Times New Roman" w:hAnsi="Times New Roman"/>
          <w:iCs/>
          <w:sz w:val="24"/>
          <w:szCs w:val="24"/>
        </w:rPr>
        <w:t>K</w:t>
      </w:r>
      <w:r w:rsidRPr="008A428A">
        <w:rPr>
          <w:rFonts w:ascii="Times New Roman" w:hAnsi="Times New Roman"/>
          <w:sz w:val="24"/>
          <w:szCs w:val="24"/>
        </w:rPr>
        <w:t>arakteristik yang berkaitan dengan kecepatan, kompetensi, kemudahan,</w:t>
      </w:r>
      <w:r w:rsidR="00F64F5A">
        <w:rPr>
          <w:rFonts w:ascii="Times New Roman" w:hAnsi="Times New Roman"/>
          <w:sz w:val="24"/>
          <w:szCs w:val="24"/>
        </w:rPr>
        <w:t xml:space="preserve"> </w:t>
      </w:r>
      <w:r w:rsidR="00F64F5A" w:rsidRPr="008A428A">
        <w:rPr>
          <w:rFonts w:ascii="Times New Roman" w:hAnsi="Times New Roman"/>
          <w:sz w:val="24"/>
          <w:szCs w:val="24"/>
        </w:rPr>
        <w:t>an akurasi dalam memberikan layanan untuk perbaikan barang.</w:t>
      </w:r>
    </w:p>
    <w:p w14:paraId="7D3F84A0" w14:textId="77777777" w:rsidR="00F64F5A" w:rsidRDefault="00F64F5A" w:rsidP="00227F8D">
      <w:pPr>
        <w:pStyle w:val="ListParagraph"/>
        <w:numPr>
          <w:ilvl w:val="0"/>
          <w:numId w:val="3"/>
        </w:numPr>
        <w:ind w:left="426" w:right="-1" w:hanging="426"/>
        <w:contextualSpacing w:val="0"/>
        <w:jc w:val="both"/>
        <w:rPr>
          <w:rFonts w:ascii="Times New Roman" w:hAnsi="Times New Roman"/>
          <w:sz w:val="24"/>
          <w:szCs w:val="24"/>
        </w:rPr>
      </w:pPr>
      <w:r>
        <w:rPr>
          <w:rFonts w:ascii="Times New Roman" w:hAnsi="Times New Roman"/>
          <w:i/>
          <w:sz w:val="24"/>
          <w:szCs w:val="24"/>
        </w:rPr>
        <w:t>Asthetuics</w:t>
      </w:r>
    </w:p>
    <w:p w14:paraId="08CFE604" w14:textId="77777777" w:rsidR="00F64F5A" w:rsidRPr="008A428A" w:rsidRDefault="00F64F5A" w:rsidP="00227F8D">
      <w:pPr>
        <w:pStyle w:val="ListParagraph"/>
        <w:ind w:left="426" w:right="-1"/>
        <w:contextualSpacing w:val="0"/>
        <w:jc w:val="both"/>
        <w:rPr>
          <w:rFonts w:ascii="Times New Roman" w:hAnsi="Times New Roman"/>
          <w:sz w:val="24"/>
          <w:szCs w:val="24"/>
        </w:rPr>
      </w:pPr>
      <w:r>
        <w:rPr>
          <w:rFonts w:ascii="Times New Roman" w:hAnsi="Times New Roman"/>
          <w:sz w:val="24"/>
          <w:szCs w:val="24"/>
        </w:rPr>
        <w:t>K</w:t>
      </w:r>
      <w:r w:rsidRPr="008A428A">
        <w:rPr>
          <w:rFonts w:ascii="Times New Roman" w:hAnsi="Times New Roman"/>
          <w:sz w:val="24"/>
          <w:szCs w:val="24"/>
        </w:rPr>
        <w:t>arakteristik yang bersifat subyektif mengenai nilai-nilai estetika yang berkaitan dengan pertimbangan pribadi dan refleksi dari preferensi individual.</w:t>
      </w:r>
    </w:p>
    <w:p w14:paraId="2AB7CC8B" w14:textId="77777777" w:rsidR="00F64F5A" w:rsidRPr="00180C06" w:rsidRDefault="00F64F5A" w:rsidP="00227F8D">
      <w:pPr>
        <w:pStyle w:val="ListParagraph"/>
        <w:numPr>
          <w:ilvl w:val="0"/>
          <w:numId w:val="3"/>
        </w:numPr>
        <w:ind w:left="426" w:right="-1" w:hanging="426"/>
        <w:contextualSpacing w:val="0"/>
        <w:jc w:val="both"/>
        <w:rPr>
          <w:rFonts w:ascii="Times New Roman" w:hAnsi="Times New Roman"/>
          <w:sz w:val="24"/>
          <w:szCs w:val="24"/>
        </w:rPr>
      </w:pPr>
      <w:r>
        <w:rPr>
          <w:rFonts w:ascii="Times New Roman" w:hAnsi="Times New Roman"/>
          <w:i/>
          <w:sz w:val="24"/>
          <w:szCs w:val="24"/>
        </w:rPr>
        <w:t>Perceived Quality</w:t>
      </w:r>
    </w:p>
    <w:p w14:paraId="682EC6F6" w14:textId="77777777" w:rsidR="00F64F5A" w:rsidRDefault="00F64F5A" w:rsidP="00227F8D">
      <w:pPr>
        <w:pStyle w:val="ListParagraph"/>
        <w:ind w:left="426" w:right="-1"/>
        <w:contextualSpacing w:val="0"/>
        <w:jc w:val="both"/>
        <w:rPr>
          <w:rFonts w:ascii="Times New Roman" w:hAnsi="Times New Roman"/>
          <w:sz w:val="24"/>
          <w:szCs w:val="24"/>
        </w:rPr>
      </w:pPr>
      <w:r>
        <w:rPr>
          <w:rFonts w:ascii="Times New Roman" w:hAnsi="Times New Roman"/>
          <w:sz w:val="24"/>
          <w:szCs w:val="24"/>
        </w:rPr>
        <w:t>K</w:t>
      </w:r>
      <w:r w:rsidRPr="008A428A">
        <w:rPr>
          <w:rFonts w:ascii="Times New Roman" w:hAnsi="Times New Roman"/>
          <w:sz w:val="24"/>
          <w:szCs w:val="24"/>
        </w:rPr>
        <w:t>onsumen tidak selalu memiliki informasi yang lengkap mengenai atribut-atribut produk. Namun demikian, biasa konsumen memiliki informasi tentang produk secara tidak langsung.</w:t>
      </w:r>
    </w:p>
    <w:p w14:paraId="6593BCBB" w14:textId="77777777" w:rsidR="00F64F5A" w:rsidRDefault="00F64F5A" w:rsidP="00227F8D">
      <w:pPr>
        <w:pStyle w:val="ListParagraph"/>
        <w:ind w:left="426" w:right="-1"/>
        <w:contextualSpacing w:val="0"/>
        <w:jc w:val="both"/>
        <w:rPr>
          <w:rFonts w:ascii="Times New Roman" w:hAnsi="Times New Roman"/>
          <w:sz w:val="24"/>
          <w:szCs w:val="24"/>
        </w:rPr>
      </w:pPr>
    </w:p>
    <w:p w14:paraId="6FBC4B51" w14:textId="77777777" w:rsidR="00F64F5A" w:rsidRPr="00866950" w:rsidRDefault="00F64F5A" w:rsidP="00227F8D">
      <w:pPr>
        <w:pStyle w:val="ListParagraph"/>
        <w:ind w:left="0" w:right="-1"/>
        <w:contextualSpacing w:val="0"/>
        <w:jc w:val="both"/>
        <w:rPr>
          <w:rFonts w:ascii="Times New Roman" w:hAnsi="Times New Roman"/>
          <w:sz w:val="24"/>
          <w:szCs w:val="24"/>
        </w:rPr>
      </w:pPr>
      <w:r w:rsidRPr="00866950">
        <w:rPr>
          <w:rFonts w:ascii="Times New Roman" w:hAnsi="Times New Roman"/>
          <w:sz w:val="24"/>
          <w:szCs w:val="24"/>
        </w:rPr>
        <w:t>Harga</w:t>
      </w:r>
    </w:p>
    <w:p w14:paraId="134CAA7C" w14:textId="77777777" w:rsidR="00866950" w:rsidRPr="008A428A" w:rsidRDefault="00F64F5A" w:rsidP="00227F8D">
      <w:pPr>
        <w:pStyle w:val="ListParagraph"/>
        <w:ind w:left="0" w:right="-1" w:firstLine="709"/>
        <w:contextualSpacing w:val="0"/>
        <w:jc w:val="both"/>
        <w:rPr>
          <w:rFonts w:ascii="Times New Roman" w:hAnsi="Times New Roman"/>
          <w:sz w:val="24"/>
          <w:szCs w:val="24"/>
        </w:rPr>
      </w:pPr>
      <w:r w:rsidRPr="008A428A">
        <w:rPr>
          <w:rFonts w:ascii="Times New Roman" w:hAnsi="Times New Roman"/>
          <w:sz w:val="24"/>
          <w:szCs w:val="24"/>
        </w:rPr>
        <w:t>Menurut Alma (2014)</w:t>
      </w:r>
      <w:r>
        <w:rPr>
          <w:rFonts w:ascii="Times New Roman" w:hAnsi="Times New Roman"/>
          <w:sz w:val="24"/>
          <w:szCs w:val="24"/>
        </w:rPr>
        <w:t>,</w:t>
      </w:r>
      <w:r w:rsidRPr="008A428A">
        <w:rPr>
          <w:rFonts w:ascii="Times New Roman" w:hAnsi="Times New Roman"/>
          <w:sz w:val="24"/>
          <w:szCs w:val="24"/>
        </w:rPr>
        <w:t xml:space="preserve"> harga (</w:t>
      </w:r>
      <w:r w:rsidRPr="008A428A">
        <w:rPr>
          <w:rFonts w:ascii="Times New Roman" w:hAnsi="Times New Roman"/>
          <w:i/>
          <w:sz w:val="24"/>
          <w:szCs w:val="24"/>
        </w:rPr>
        <w:t>price</w:t>
      </w:r>
      <w:r w:rsidRPr="008A428A">
        <w:rPr>
          <w:rFonts w:ascii="Times New Roman" w:hAnsi="Times New Roman"/>
          <w:sz w:val="24"/>
          <w:szCs w:val="24"/>
        </w:rPr>
        <w:t>) adalah nilai suatu barang yang dinyatakan dengan uang. Sedangkan Swasta (2009), harga adalah sejumlah uang ditambah beberapa produk kalau mungkin yang dibutuhkan untuk dapat sejumlah kombinasi produk dan pelayanan.</w:t>
      </w:r>
      <w:r w:rsidR="00866950">
        <w:rPr>
          <w:rFonts w:ascii="Times New Roman" w:hAnsi="Times New Roman"/>
          <w:sz w:val="24"/>
          <w:szCs w:val="24"/>
        </w:rPr>
        <w:t xml:space="preserve"> </w:t>
      </w:r>
      <w:r w:rsidR="00866950" w:rsidRPr="008A428A">
        <w:rPr>
          <w:rFonts w:ascii="Times New Roman" w:hAnsi="Times New Roman"/>
          <w:sz w:val="24"/>
          <w:szCs w:val="24"/>
        </w:rPr>
        <w:t>Menurut Stanton (2008), ada empat indikator yang mencirikan harga adalah:</w:t>
      </w:r>
    </w:p>
    <w:p w14:paraId="7F350546" w14:textId="77777777" w:rsidR="00866950" w:rsidRPr="008A428A" w:rsidRDefault="00866950" w:rsidP="00227F8D">
      <w:pPr>
        <w:pStyle w:val="ListParagraph"/>
        <w:numPr>
          <w:ilvl w:val="2"/>
          <w:numId w:val="3"/>
        </w:numPr>
        <w:tabs>
          <w:tab w:val="num" w:pos="426"/>
        </w:tabs>
        <w:ind w:left="426" w:right="-1" w:hanging="426"/>
        <w:jc w:val="both"/>
        <w:rPr>
          <w:rFonts w:ascii="Times New Roman" w:hAnsi="Times New Roman"/>
          <w:sz w:val="24"/>
          <w:szCs w:val="24"/>
        </w:rPr>
      </w:pPr>
      <w:r w:rsidRPr="008A428A">
        <w:rPr>
          <w:rFonts w:ascii="Times New Roman" w:hAnsi="Times New Roman"/>
          <w:sz w:val="24"/>
          <w:szCs w:val="24"/>
        </w:rPr>
        <w:t>Keterjangkauan harga, yaitu aspek penetapan harga yang dilakukan oleh produsen/penjual yang sesuai dengan kemampuan beli konsumen.</w:t>
      </w:r>
    </w:p>
    <w:p w14:paraId="30185168" w14:textId="77777777" w:rsidR="00866950" w:rsidRPr="008A428A" w:rsidRDefault="00866950" w:rsidP="00227F8D">
      <w:pPr>
        <w:pStyle w:val="ListParagraph"/>
        <w:numPr>
          <w:ilvl w:val="2"/>
          <w:numId w:val="3"/>
        </w:numPr>
        <w:tabs>
          <w:tab w:val="num" w:pos="426"/>
        </w:tabs>
        <w:ind w:left="426" w:right="-1" w:hanging="426"/>
        <w:jc w:val="both"/>
        <w:rPr>
          <w:rFonts w:ascii="Times New Roman" w:hAnsi="Times New Roman"/>
          <w:sz w:val="24"/>
          <w:szCs w:val="24"/>
        </w:rPr>
      </w:pPr>
      <w:r w:rsidRPr="008A428A">
        <w:rPr>
          <w:rFonts w:ascii="Times New Roman" w:hAnsi="Times New Roman"/>
          <w:sz w:val="24"/>
          <w:szCs w:val="24"/>
        </w:rPr>
        <w:t xml:space="preserve">Daya saing harga, yaitu penawaran harga yang diberikan produsen/penjual berbeda dan bersaing dengan yang diberikan oleh produsen lain, pada satu jenis produk yang </w:t>
      </w:r>
      <w:proofErr w:type="gramStart"/>
      <w:r w:rsidRPr="008A428A">
        <w:rPr>
          <w:rFonts w:ascii="Times New Roman" w:hAnsi="Times New Roman"/>
          <w:sz w:val="24"/>
          <w:szCs w:val="24"/>
        </w:rPr>
        <w:t>sama</w:t>
      </w:r>
      <w:proofErr w:type="gramEnd"/>
      <w:r w:rsidRPr="008A428A">
        <w:rPr>
          <w:rFonts w:ascii="Times New Roman" w:hAnsi="Times New Roman"/>
          <w:sz w:val="24"/>
          <w:szCs w:val="24"/>
        </w:rPr>
        <w:t xml:space="preserve">. </w:t>
      </w:r>
    </w:p>
    <w:p w14:paraId="2FF7C9BD" w14:textId="77777777" w:rsidR="00866950" w:rsidRPr="008A428A" w:rsidRDefault="00866950" w:rsidP="00227F8D">
      <w:pPr>
        <w:pStyle w:val="ListParagraph"/>
        <w:numPr>
          <w:ilvl w:val="2"/>
          <w:numId w:val="3"/>
        </w:numPr>
        <w:tabs>
          <w:tab w:val="clear" w:pos="644"/>
          <w:tab w:val="num" w:pos="426"/>
        </w:tabs>
        <w:ind w:left="426" w:right="-1" w:hanging="426"/>
        <w:jc w:val="both"/>
        <w:rPr>
          <w:rFonts w:ascii="Times New Roman" w:hAnsi="Times New Roman"/>
          <w:sz w:val="24"/>
          <w:szCs w:val="24"/>
        </w:rPr>
      </w:pPr>
      <w:r w:rsidRPr="008A428A">
        <w:rPr>
          <w:rFonts w:ascii="Times New Roman" w:hAnsi="Times New Roman"/>
          <w:sz w:val="24"/>
          <w:szCs w:val="24"/>
        </w:rPr>
        <w:t>Kesesuaian harga dengan kualitas produk, yaitu aspek penetapan harga yang dilakukan oleh produsen/penjual yang sesuai dengan kualitas produk yang dapat diperoleh konsumen.</w:t>
      </w:r>
    </w:p>
    <w:p w14:paraId="29FDD271" w14:textId="5D427424" w:rsidR="00E55407" w:rsidRDefault="00866950" w:rsidP="00227F8D">
      <w:pPr>
        <w:pStyle w:val="ListParagraph"/>
        <w:numPr>
          <w:ilvl w:val="2"/>
          <w:numId w:val="3"/>
        </w:numPr>
        <w:tabs>
          <w:tab w:val="clear" w:pos="644"/>
          <w:tab w:val="num" w:pos="426"/>
        </w:tabs>
        <w:ind w:left="426" w:right="-1" w:hanging="426"/>
        <w:jc w:val="both"/>
        <w:rPr>
          <w:rFonts w:ascii="Times New Roman" w:hAnsi="Times New Roman"/>
          <w:sz w:val="24"/>
          <w:szCs w:val="24"/>
        </w:rPr>
      </w:pPr>
      <w:r w:rsidRPr="008A428A">
        <w:rPr>
          <w:rFonts w:ascii="Times New Roman" w:hAnsi="Times New Roman"/>
          <w:sz w:val="24"/>
          <w:szCs w:val="24"/>
        </w:rPr>
        <w:t>Kesesuaian harga dengan manfaat, yaitu aspek penetapan harga yang dilakukan oleh produsen/penjual yang sesuai dengan manfaat yang dapat diperoleh konsumen dari produk yang dibeli.</w:t>
      </w:r>
    </w:p>
    <w:p w14:paraId="596E70C7" w14:textId="77777777" w:rsidR="00E55407" w:rsidRDefault="00E55407" w:rsidP="00227F8D">
      <w:pPr>
        <w:pStyle w:val="ListParagraph"/>
        <w:ind w:left="426" w:right="-1"/>
        <w:jc w:val="both"/>
        <w:rPr>
          <w:rFonts w:ascii="Times New Roman" w:hAnsi="Times New Roman"/>
          <w:sz w:val="24"/>
          <w:szCs w:val="24"/>
        </w:rPr>
      </w:pPr>
    </w:p>
    <w:p w14:paraId="4AB58631" w14:textId="02EA8861" w:rsidR="00E55407" w:rsidRPr="00E55407" w:rsidRDefault="00E55407" w:rsidP="00227F8D">
      <w:pPr>
        <w:spacing w:after="0" w:line="240" w:lineRule="auto"/>
        <w:ind w:right="-1"/>
        <w:jc w:val="both"/>
        <w:rPr>
          <w:rFonts w:ascii="Times New Roman" w:hAnsi="Times New Roman"/>
          <w:sz w:val="24"/>
          <w:szCs w:val="24"/>
        </w:rPr>
      </w:pPr>
      <w:r w:rsidRPr="00E55407">
        <w:rPr>
          <w:rFonts w:ascii="Times New Roman" w:hAnsi="Times New Roman"/>
          <w:sz w:val="24"/>
          <w:szCs w:val="24"/>
        </w:rPr>
        <w:t>Loyalitas Konsumen</w:t>
      </w:r>
    </w:p>
    <w:p w14:paraId="548ED8A1" w14:textId="77777777" w:rsidR="00E55407" w:rsidRPr="008A428A" w:rsidRDefault="00E55407" w:rsidP="00227F8D">
      <w:pPr>
        <w:spacing w:after="0" w:line="240" w:lineRule="auto"/>
        <w:ind w:right="-1" w:firstLine="709"/>
        <w:jc w:val="both"/>
        <w:rPr>
          <w:rFonts w:ascii="Times New Roman" w:hAnsi="Times New Roman" w:cs="Times New Roman"/>
          <w:sz w:val="24"/>
          <w:szCs w:val="24"/>
        </w:rPr>
      </w:pPr>
      <w:r w:rsidRPr="00E55407">
        <w:rPr>
          <w:rFonts w:ascii="Times New Roman" w:hAnsi="Times New Roman"/>
          <w:sz w:val="24"/>
          <w:szCs w:val="24"/>
        </w:rPr>
        <w:t>Loyalitas pelanggan</w:t>
      </w:r>
      <w:r w:rsidRPr="008A428A">
        <w:rPr>
          <w:rFonts w:ascii="Times New Roman" w:hAnsi="Times New Roman"/>
          <w:sz w:val="24"/>
          <w:szCs w:val="24"/>
        </w:rPr>
        <w:t xml:space="preserve"> adalah komitmen pelanggan terhadap suatu merek berdasarkan sikap yang sangat positif dan tercermin dalam pembelian</w:t>
      </w:r>
      <w:r>
        <w:rPr>
          <w:rFonts w:ascii="Times New Roman" w:hAnsi="Times New Roman"/>
          <w:sz w:val="24"/>
          <w:szCs w:val="24"/>
        </w:rPr>
        <w:t xml:space="preserve"> ulang yang konsisten (Tjiptono, </w:t>
      </w:r>
      <w:r w:rsidRPr="008A428A">
        <w:rPr>
          <w:rFonts w:ascii="Times New Roman" w:hAnsi="Times New Roman"/>
          <w:sz w:val="24"/>
          <w:szCs w:val="24"/>
        </w:rPr>
        <w:t xml:space="preserve">2012). Menurut Griffin dalam Alma (2014) loyalitas </w:t>
      </w:r>
      <w:r>
        <w:rPr>
          <w:rFonts w:ascii="Times New Roman" w:hAnsi="Times New Roman"/>
          <w:sz w:val="24"/>
          <w:szCs w:val="24"/>
        </w:rPr>
        <w:t>merupakan</w:t>
      </w:r>
      <w:r w:rsidRPr="008A428A">
        <w:rPr>
          <w:rFonts w:ascii="Times New Roman" w:hAnsi="Times New Roman"/>
          <w:sz w:val="24"/>
          <w:szCs w:val="24"/>
        </w:rPr>
        <w:t xml:space="preserve"> konsumen melakukan pembelian ulang secara teratur/reguler,</w:t>
      </w:r>
      <w:r>
        <w:rPr>
          <w:rFonts w:ascii="Times New Roman" w:hAnsi="Times New Roman"/>
          <w:sz w:val="24"/>
          <w:szCs w:val="24"/>
        </w:rPr>
        <w:t xml:space="preserve"> </w:t>
      </w:r>
      <w:r w:rsidRPr="008A428A">
        <w:rPr>
          <w:rFonts w:ascii="Times New Roman" w:hAnsi="Times New Roman"/>
          <w:sz w:val="24"/>
          <w:szCs w:val="24"/>
        </w:rPr>
        <w:t>mereka juga membeli produk produk lain bukan satu produk saja yang ditawarkan oleh produsen,</w:t>
      </w:r>
      <w:r>
        <w:rPr>
          <w:rFonts w:ascii="Times New Roman" w:hAnsi="Times New Roman"/>
          <w:sz w:val="24"/>
          <w:szCs w:val="24"/>
        </w:rPr>
        <w:t xml:space="preserve"> </w:t>
      </w:r>
      <w:r w:rsidRPr="008A428A">
        <w:rPr>
          <w:rFonts w:ascii="Times New Roman" w:hAnsi="Times New Roman"/>
          <w:sz w:val="24"/>
          <w:szCs w:val="24"/>
        </w:rPr>
        <w:t xml:space="preserve">mereka merekomendasikan teman-temannya untuk juga membeli produk yang </w:t>
      </w:r>
      <w:proofErr w:type="gramStart"/>
      <w:r w:rsidRPr="008A428A">
        <w:rPr>
          <w:rFonts w:ascii="Times New Roman" w:hAnsi="Times New Roman"/>
          <w:sz w:val="24"/>
          <w:szCs w:val="24"/>
        </w:rPr>
        <w:t>sama</w:t>
      </w:r>
      <w:proofErr w:type="gramEnd"/>
      <w:r w:rsidRPr="008A428A">
        <w:rPr>
          <w:rFonts w:ascii="Times New Roman" w:hAnsi="Times New Roman"/>
          <w:sz w:val="24"/>
          <w:szCs w:val="24"/>
        </w:rPr>
        <w:t xml:space="preserve"> ketempat yang sama,</w:t>
      </w:r>
      <w:r>
        <w:rPr>
          <w:rFonts w:ascii="Times New Roman" w:hAnsi="Times New Roman"/>
          <w:sz w:val="24"/>
          <w:szCs w:val="24"/>
        </w:rPr>
        <w:t xml:space="preserve"> </w:t>
      </w:r>
      <w:r w:rsidRPr="008A428A">
        <w:rPr>
          <w:rFonts w:ascii="Times New Roman" w:hAnsi="Times New Roman"/>
          <w:sz w:val="24"/>
          <w:szCs w:val="24"/>
        </w:rPr>
        <w:t>dan mereka tidak mudah beralih ke produk saingan.</w:t>
      </w:r>
      <w:r>
        <w:rPr>
          <w:rFonts w:ascii="Times New Roman" w:hAnsi="Times New Roman"/>
          <w:sz w:val="24"/>
          <w:szCs w:val="24"/>
        </w:rPr>
        <w:t xml:space="preserve"> </w:t>
      </w:r>
      <w:r w:rsidRPr="008A428A">
        <w:rPr>
          <w:rFonts w:ascii="Times New Roman" w:hAnsi="Times New Roman"/>
          <w:sz w:val="24"/>
          <w:szCs w:val="24"/>
        </w:rPr>
        <w:t>Griffin (2009)</w:t>
      </w:r>
      <w:r>
        <w:rPr>
          <w:rFonts w:ascii="Times New Roman" w:hAnsi="Times New Roman"/>
          <w:sz w:val="24"/>
          <w:szCs w:val="24"/>
        </w:rPr>
        <w:t xml:space="preserve"> menjelaskan bahwa k</w:t>
      </w:r>
      <w:r w:rsidRPr="008A428A">
        <w:rPr>
          <w:rFonts w:ascii="Times New Roman" w:hAnsi="Times New Roman"/>
          <w:sz w:val="24"/>
          <w:szCs w:val="24"/>
        </w:rPr>
        <w:t>onsumen yang loyal adalah orang yang melakukan pembelian berulang produk atau jasa secara teratur, memberi antar lini produk atau jasa, mereferensikan kepada orang lain dan menunjukkan kekebalan terhadap tarikan dari perusahaan lain.</w:t>
      </w:r>
      <w:r>
        <w:rPr>
          <w:rFonts w:ascii="Times New Roman" w:hAnsi="Times New Roman"/>
          <w:sz w:val="24"/>
          <w:szCs w:val="24"/>
        </w:rPr>
        <w:t xml:space="preserve"> </w:t>
      </w:r>
      <w:r w:rsidRPr="008A428A">
        <w:rPr>
          <w:rFonts w:ascii="Times New Roman" w:hAnsi="Times New Roman" w:cs="Times New Roman"/>
          <w:sz w:val="24"/>
          <w:szCs w:val="24"/>
        </w:rPr>
        <w:t xml:space="preserve">Griffin </w:t>
      </w:r>
      <w:r w:rsidRPr="008A428A">
        <w:rPr>
          <w:rFonts w:ascii="Times New Roman" w:hAnsi="Times New Roman" w:cs="Times New Roman"/>
          <w:sz w:val="24"/>
          <w:szCs w:val="24"/>
        </w:rPr>
        <w:lastRenderedPageBreak/>
        <w:t xml:space="preserve">dalam Putro, Samuel, Brahmana </w:t>
      </w:r>
      <w:r>
        <w:rPr>
          <w:rFonts w:ascii="Times New Roman" w:hAnsi="Times New Roman" w:cs="Times New Roman"/>
          <w:sz w:val="24"/>
          <w:szCs w:val="24"/>
        </w:rPr>
        <w:t xml:space="preserve">(2014) menyatakan karakteristik </w:t>
      </w:r>
      <w:r w:rsidRPr="008A428A">
        <w:rPr>
          <w:rFonts w:ascii="Times New Roman" w:hAnsi="Times New Roman" w:cs="Times New Roman"/>
          <w:sz w:val="24"/>
          <w:szCs w:val="24"/>
        </w:rPr>
        <w:t>pelanggan yang loyal adalah sebagai berikut:</w:t>
      </w:r>
    </w:p>
    <w:p w14:paraId="07196DB0" w14:textId="77777777" w:rsidR="00E55407" w:rsidRDefault="00E55407" w:rsidP="00227F8D">
      <w:pPr>
        <w:numPr>
          <w:ilvl w:val="0"/>
          <w:numId w:val="14"/>
        </w:numPr>
        <w:spacing w:after="0" w:line="240" w:lineRule="auto"/>
        <w:ind w:left="426" w:right="-1" w:hanging="426"/>
        <w:jc w:val="both"/>
        <w:rPr>
          <w:rFonts w:ascii="Times New Roman" w:hAnsi="Times New Roman" w:cs="Times New Roman"/>
          <w:sz w:val="24"/>
          <w:szCs w:val="24"/>
        </w:rPr>
      </w:pPr>
      <w:r w:rsidRPr="004960B7">
        <w:rPr>
          <w:rFonts w:ascii="Times New Roman" w:hAnsi="Times New Roman" w:cs="Times New Roman"/>
          <w:sz w:val="24"/>
          <w:szCs w:val="24"/>
        </w:rPr>
        <w:t>Melakukan</w:t>
      </w:r>
      <w:r>
        <w:rPr>
          <w:rFonts w:ascii="Times New Roman" w:hAnsi="Times New Roman" w:cs="Times New Roman"/>
          <w:sz w:val="24"/>
          <w:szCs w:val="24"/>
        </w:rPr>
        <w:t xml:space="preserve"> pembelian ulang secara teratur.</w:t>
      </w:r>
    </w:p>
    <w:p w14:paraId="75919A34" w14:textId="77777777" w:rsidR="00E55407" w:rsidRDefault="00E55407" w:rsidP="00227F8D">
      <w:pPr>
        <w:numPr>
          <w:ilvl w:val="0"/>
          <w:numId w:val="14"/>
        </w:numPr>
        <w:spacing w:after="0" w:line="240" w:lineRule="auto"/>
        <w:ind w:left="426" w:right="-1" w:hanging="426"/>
        <w:jc w:val="both"/>
        <w:rPr>
          <w:rFonts w:ascii="Times New Roman" w:hAnsi="Times New Roman" w:cs="Times New Roman"/>
          <w:sz w:val="24"/>
          <w:szCs w:val="24"/>
        </w:rPr>
      </w:pPr>
      <w:r w:rsidRPr="00B222E0">
        <w:rPr>
          <w:rFonts w:ascii="Times New Roman" w:hAnsi="Times New Roman" w:cs="Times New Roman"/>
          <w:sz w:val="24"/>
          <w:szCs w:val="24"/>
        </w:rPr>
        <w:t>Membeli lini produk dan jasa.</w:t>
      </w:r>
    </w:p>
    <w:p w14:paraId="6DD5AF9A" w14:textId="77777777" w:rsidR="00E55407" w:rsidRDefault="00E55407" w:rsidP="00227F8D">
      <w:pPr>
        <w:numPr>
          <w:ilvl w:val="0"/>
          <w:numId w:val="14"/>
        </w:numPr>
        <w:spacing w:after="0" w:line="240" w:lineRule="auto"/>
        <w:ind w:left="426" w:right="-1" w:hanging="426"/>
        <w:jc w:val="both"/>
        <w:rPr>
          <w:rFonts w:ascii="Times New Roman" w:hAnsi="Times New Roman" w:cs="Times New Roman"/>
          <w:sz w:val="24"/>
          <w:szCs w:val="24"/>
        </w:rPr>
      </w:pPr>
      <w:r w:rsidRPr="00B222E0">
        <w:rPr>
          <w:rFonts w:ascii="Times New Roman" w:hAnsi="Times New Roman" w:cs="Times New Roman"/>
          <w:sz w:val="24"/>
          <w:szCs w:val="24"/>
        </w:rPr>
        <w:t>Mereferensikan kepada orang lain.</w:t>
      </w:r>
    </w:p>
    <w:p w14:paraId="39BEAABF" w14:textId="77777777" w:rsidR="00E55407" w:rsidRDefault="00E55407" w:rsidP="00227F8D">
      <w:pPr>
        <w:numPr>
          <w:ilvl w:val="0"/>
          <w:numId w:val="14"/>
        </w:numPr>
        <w:spacing w:after="0" w:line="240" w:lineRule="auto"/>
        <w:ind w:left="426" w:right="-1" w:hanging="426"/>
        <w:jc w:val="both"/>
        <w:rPr>
          <w:rFonts w:ascii="Times New Roman" w:hAnsi="Times New Roman" w:cs="Times New Roman"/>
          <w:sz w:val="24"/>
          <w:szCs w:val="24"/>
        </w:rPr>
      </w:pPr>
      <w:r w:rsidRPr="00B222E0">
        <w:rPr>
          <w:rFonts w:ascii="Times New Roman" w:hAnsi="Times New Roman" w:cs="Times New Roman"/>
          <w:sz w:val="24"/>
          <w:szCs w:val="24"/>
        </w:rPr>
        <w:t>Menunjukkan kekebalan terhadap tarikan dari pesaing.</w:t>
      </w:r>
    </w:p>
    <w:p w14:paraId="29CC8330" w14:textId="77777777" w:rsidR="00E55407" w:rsidRDefault="00E55407" w:rsidP="00227F8D">
      <w:pPr>
        <w:pStyle w:val="ListParagraph"/>
        <w:ind w:left="0" w:right="-1" w:firstLine="709"/>
        <w:jc w:val="both"/>
        <w:rPr>
          <w:rFonts w:ascii="Times New Roman" w:hAnsi="Times New Roman"/>
          <w:sz w:val="24"/>
          <w:szCs w:val="24"/>
        </w:rPr>
      </w:pPr>
      <w:r w:rsidRPr="00E55407">
        <w:rPr>
          <w:rFonts w:ascii="Times New Roman" w:hAnsi="Times New Roman"/>
          <w:sz w:val="24"/>
          <w:szCs w:val="24"/>
        </w:rPr>
        <w:t xml:space="preserve">Hasil penelitian Sampelan, Oroh, dan Moniharopon (2015) menunjukkan bahwa kualitas produk berpengaruh positif dan signifikan terhadap loyalitas konsumen. Hasil tersebut juga didukung oleh penelitian dari Fure (2014) yang mengemukakan bahwa kualitas produk berpengaruh terhadap loyalitas konsumen. Produk yang mempunyai kualitas yang baik </w:t>
      </w:r>
      <w:proofErr w:type="gramStart"/>
      <w:r w:rsidRPr="00E55407">
        <w:rPr>
          <w:rFonts w:ascii="Times New Roman" w:hAnsi="Times New Roman"/>
          <w:sz w:val="24"/>
          <w:szCs w:val="24"/>
        </w:rPr>
        <w:t>akan</w:t>
      </w:r>
      <w:proofErr w:type="gramEnd"/>
      <w:r w:rsidRPr="00E55407">
        <w:rPr>
          <w:rFonts w:ascii="Times New Roman" w:hAnsi="Times New Roman"/>
          <w:sz w:val="24"/>
          <w:szCs w:val="24"/>
        </w:rPr>
        <w:t xml:space="preserve"> membuat konsumen percaya dan menaruh harapan pada produk tersebut dan mereka akan datang kembali pada perusahaan yang sama. </w:t>
      </w:r>
    </w:p>
    <w:p w14:paraId="5AADED19" w14:textId="42867351" w:rsidR="00E55407" w:rsidRDefault="00E55407" w:rsidP="00A07A8E">
      <w:pPr>
        <w:pStyle w:val="ListParagraph"/>
        <w:ind w:left="0" w:right="-1" w:firstLine="709"/>
        <w:jc w:val="both"/>
        <w:rPr>
          <w:rFonts w:ascii="Times New Roman" w:hAnsi="Times New Roman"/>
          <w:sz w:val="24"/>
          <w:szCs w:val="24"/>
        </w:rPr>
      </w:pPr>
      <w:r w:rsidRPr="00E55407">
        <w:rPr>
          <w:rFonts w:ascii="Times New Roman" w:hAnsi="Times New Roman"/>
          <w:sz w:val="24"/>
          <w:szCs w:val="24"/>
        </w:rPr>
        <w:t>Selanjutnya, hasil penelitian Sampelan, Oroh, dan Moniharpon (2015) menunjukkan bahwa kebijakan harga berpengaruh positif dan signifikan terhadap loyalitas konsumen. Hasil tersebut juga didukung oleh penelitian dari Faizah, Suryoko, dan Saryadi (2013) yang menyatakan bahwa harga berpengaruh positif dan signifikan terhadap loyalitas konsumen. Harga yang ditetapkan harus sesuai dengan pasar, harga yang terlalu tinggi mengurungkan niat konsumen untuk membeli.</w:t>
      </w:r>
    </w:p>
    <w:p w14:paraId="3B02CF0E" w14:textId="75CE23C0" w:rsidR="00A07A8E" w:rsidRDefault="00A07A8E" w:rsidP="00A07A8E">
      <w:pPr>
        <w:pStyle w:val="ListParagraph"/>
        <w:ind w:left="0" w:right="-1" w:firstLine="709"/>
        <w:jc w:val="both"/>
        <w:rPr>
          <w:rFonts w:ascii="Times New Roman" w:hAnsi="Times New Roman"/>
          <w:sz w:val="24"/>
          <w:szCs w:val="24"/>
        </w:rPr>
      </w:pPr>
    </w:p>
    <w:p w14:paraId="75894E33" w14:textId="77777777" w:rsidR="00A07A8E" w:rsidRPr="00A07A8E" w:rsidRDefault="00A07A8E" w:rsidP="00A07A8E">
      <w:pPr>
        <w:spacing w:after="0" w:line="240" w:lineRule="auto"/>
        <w:ind w:right="-1"/>
        <w:jc w:val="both"/>
        <w:rPr>
          <w:rFonts w:ascii="Times New Roman" w:hAnsi="Times New Roman" w:cs="Times New Roman"/>
          <w:bCs/>
          <w:sz w:val="24"/>
          <w:szCs w:val="24"/>
        </w:rPr>
      </w:pPr>
      <w:r w:rsidRPr="00A07A8E">
        <w:rPr>
          <w:rFonts w:ascii="Times New Roman" w:hAnsi="Times New Roman" w:cs="Times New Roman"/>
          <w:bCs/>
          <w:sz w:val="24"/>
          <w:szCs w:val="24"/>
        </w:rPr>
        <w:t>Pengaruh Kualitas Produk dan Harga terhadap Loyalitas Konsumen</w:t>
      </w:r>
    </w:p>
    <w:p w14:paraId="2F89EB39" w14:textId="77777777" w:rsidR="00A07A8E" w:rsidRDefault="00A07A8E" w:rsidP="00A07A8E">
      <w:pPr>
        <w:spacing w:after="0" w:line="240" w:lineRule="auto"/>
        <w:ind w:right="-1" w:firstLine="709"/>
        <w:jc w:val="both"/>
        <w:rPr>
          <w:rFonts w:ascii="Times New Roman" w:hAnsi="Times New Roman" w:cs="Times New Roman"/>
          <w:sz w:val="24"/>
          <w:szCs w:val="24"/>
        </w:rPr>
      </w:pPr>
      <w:r>
        <w:rPr>
          <w:rFonts w:ascii="Times New Roman" w:hAnsi="Times New Roman" w:cs="Times New Roman"/>
          <w:sz w:val="24"/>
          <w:szCs w:val="24"/>
        </w:rPr>
        <w:t xml:space="preserve">Hasil </w:t>
      </w:r>
      <w:r w:rsidRPr="00CE6530">
        <w:rPr>
          <w:rFonts w:ascii="Times New Roman" w:hAnsi="Times New Roman" w:cs="Times New Roman"/>
          <w:sz w:val="24"/>
          <w:szCs w:val="24"/>
        </w:rPr>
        <w:t xml:space="preserve">penelitian Sampelan, Oroh, </w:t>
      </w:r>
      <w:r>
        <w:rPr>
          <w:rFonts w:ascii="Times New Roman" w:hAnsi="Times New Roman" w:cs="Times New Roman"/>
          <w:sz w:val="24"/>
          <w:szCs w:val="24"/>
        </w:rPr>
        <w:t xml:space="preserve">dan </w:t>
      </w:r>
      <w:r w:rsidRPr="00CE6530">
        <w:rPr>
          <w:rFonts w:ascii="Times New Roman" w:hAnsi="Times New Roman" w:cs="Times New Roman"/>
          <w:sz w:val="24"/>
          <w:szCs w:val="24"/>
        </w:rPr>
        <w:t>Moniharopon (2015</w:t>
      </w:r>
      <w:r>
        <w:rPr>
          <w:rFonts w:ascii="Times New Roman" w:hAnsi="Times New Roman" w:cs="Times New Roman"/>
          <w:sz w:val="24"/>
          <w:szCs w:val="24"/>
        </w:rPr>
        <w:t>) menunju</w:t>
      </w:r>
      <w:r w:rsidRPr="00CE6530">
        <w:rPr>
          <w:rFonts w:ascii="Times New Roman" w:hAnsi="Times New Roman" w:cs="Times New Roman"/>
          <w:sz w:val="24"/>
          <w:szCs w:val="24"/>
        </w:rPr>
        <w:t>kkan bahwa kualitas produk berpengaruh positif dan signifikan terhadap loyalitas konsumen. Hasil tersebut juga didukung oleh penelitian dari Fure (2014</w:t>
      </w:r>
      <w:r>
        <w:rPr>
          <w:rFonts w:ascii="Times New Roman" w:hAnsi="Times New Roman" w:cs="Times New Roman"/>
          <w:sz w:val="24"/>
          <w:szCs w:val="24"/>
        </w:rPr>
        <w:t>) yang mengemukakan</w:t>
      </w:r>
      <w:r w:rsidRPr="00CE6530">
        <w:rPr>
          <w:rFonts w:ascii="Times New Roman" w:hAnsi="Times New Roman" w:cs="Times New Roman"/>
          <w:sz w:val="24"/>
          <w:szCs w:val="24"/>
        </w:rPr>
        <w:t xml:space="preserve"> bahwa kualitas produk berpengaruh terhadap loy</w:t>
      </w:r>
      <w:r>
        <w:rPr>
          <w:rFonts w:ascii="Times New Roman" w:hAnsi="Times New Roman" w:cs="Times New Roman"/>
          <w:sz w:val="24"/>
          <w:szCs w:val="24"/>
        </w:rPr>
        <w:t xml:space="preserve">alitas konsumen. Produk yang mempunyai </w:t>
      </w:r>
      <w:r w:rsidRPr="00CE6530">
        <w:rPr>
          <w:rFonts w:ascii="Times New Roman" w:hAnsi="Times New Roman" w:cs="Times New Roman"/>
          <w:sz w:val="24"/>
          <w:szCs w:val="24"/>
        </w:rPr>
        <w:t xml:space="preserve">kualitas </w:t>
      </w:r>
      <w:r>
        <w:rPr>
          <w:rFonts w:ascii="Times New Roman" w:hAnsi="Times New Roman" w:cs="Times New Roman"/>
          <w:sz w:val="24"/>
          <w:szCs w:val="24"/>
        </w:rPr>
        <w:t xml:space="preserve">yang </w:t>
      </w:r>
      <w:r w:rsidRPr="00CE6530">
        <w:rPr>
          <w:rFonts w:ascii="Times New Roman" w:hAnsi="Times New Roman" w:cs="Times New Roman"/>
          <w:sz w:val="24"/>
          <w:szCs w:val="24"/>
        </w:rPr>
        <w:t xml:space="preserve">baik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w:t>
      </w:r>
      <w:r w:rsidRPr="00CE6530">
        <w:rPr>
          <w:rFonts w:ascii="Times New Roman" w:hAnsi="Times New Roman" w:cs="Times New Roman"/>
          <w:sz w:val="24"/>
          <w:szCs w:val="24"/>
        </w:rPr>
        <w:t xml:space="preserve">membuat </w:t>
      </w:r>
      <w:r>
        <w:rPr>
          <w:rFonts w:ascii="Times New Roman" w:hAnsi="Times New Roman" w:cs="Times New Roman"/>
          <w:sz w:val="24"/>
          <w:szCs w:val="24"/>
        </w:rPr>
        <w:t>konsumen</w:t>
      </w:r>
      <w:r w:rsidRPr="00CE6530">
        <w:rPr>
          <w:rFonts w:ascii="Times New Roman" w:hAnsi="Times New Roman" w:cs="Times New Roman"/>
          <w:sz w:val="24"/>
          <w:szCs w:val="24"/>
        </w:rPr>
        <w:t xml:space="preserve"> percaya dan menaruh hara</w:t>
      </w:r>
      <w:r>
        <w:rPr>
          <w:rFonts w:ascii="Times New Roman" w:hAnsi="Times New Roman" w:cs="Times New Roman"/>
          <w:sz w:val="24"/>
          <w:szCs w:val="24"/>
        </w:rPr>
        <w:t xml:space="preserve">pan pada produk tersebut dan mereka </w:t>
      </w:r>
      <w:r w:rsidRPr="00CE6530">
        <w:rPr>
          <w:rFonts w:ascii="Times New Roman" w:hAnsi="Times New Roman" w:cs="Times New Roman"/>
          <w:sz w:val="24"/>
          <w:szCs w:val="24"/>
        </w:rPr>
        <w:t>aka</w:t>
      </w:r>
      <w:r>
        <w:rPr>
          <w:rFonts w:ascii="Times New Roman" w:hAnsi="Times New Roman" w:cs="Times New Roman"/>
          <w:sz w:val="24"/>
          <w:szCs w:val="24"/>
        </w:rPr>
        <w:t xml:space="preserve">n datang </w:t>
      </w:r>
      <w:r w:rsidRPr="00CE6530">
        <w:rPr>
          <w:rFonts w:ascii="Times New Roman" w:hAnsi="Times New Roman" w:cs="Times New Roman"/>
          <w:sz w:val="24"/>
          <w:szCs w:val="24"/>
        </w:rPr>
        <w:t>k</w:t>
      </w:r>
      <w:r>
        <w:rPr>
          <w:rFonts w:ascii="Times New Roman" w:hAnsi="Times New Roman" w:cs="Times New Roman"/>
          <w:sz w:val="24"/>
          <w:szCs w:val="24"/>
        </w:rPr>
        <w:t xml:space="preserve">embali pada perusahaan yang sama. </w:t>
      </w:r>
    </w:p>
    <w:p w14:paraId="5911B2C3" w14:textId="77777777" w:rsidR="00A07A8E" w:rsidRDefault="00A07A8E" w:rsidP="00A07A8E">
      <w:pPr>
        <w:pStyle w:val="ListParagraph"/>
        <w:ind w:left="0" w:right="-1" w:firstLine="709"/>
        <w:jc w:val="both"/>
        <w:rPr>
          <w:rFonts w:ascii="Times New Roman" w:hAnsi="Times New Roman"/>
          <w:sz w:val="24"/>
          <w:szCs w:val="24"/>
        </w:rPr>
      </w:pPr>
      <w:r>
        <w:rPr>
          <w:rFonts w:ascii="Times New Roman" w:hAnsi="Times New Roman"/>
          <w:sz w:val="24"/>
          <w:szCs w:val="24"/>
        </w:rPr>
        <w:t xml:space="preserve">Selanjutnya, hasil </w:t>
      </w:r>
      <w:r w:rsidRPr="008A428A">
        <w:rPr>
          <w:rFonts w:ascii="Times New Roman" w:hAnsi="Times New Roman"/>
          <w:sz w:val="24"/>
          <w:szCs w:val="24"/>
        </w:rPr>
        <w:t xml:space="preserve">penelitian Sampelan, Oroh, </w:t>
      </w:r>
      <w:r>
        <w:rPr>
          <w:rFonts w:ascii="Times New Roman" w:hAnsi="Times New Roman"/>
          <w:sz w:val="24"/>
          <w:szCs w:val="24"/>
        </w:rPr>
        <w:t>dan Moniharpon (2015)</w:t>
      </w:r>
      <w:r w:rsidRPr="008A428A">
        <w:rPr>
          <w:rFonts w:ascii="Times New Roman" w:hAnsi="Times New Roman"/>
          <w:sz w:val="24"/>
          <w:szCs w:val="24"/>
        </w:rPr>
        <w:t xml:space="preserve"> menunjukkan bahwa kebijakan harga berpengaruh positif dan signifikan terhadap loyalitas konsumen. Hasil tersebut juga didukung oleh penelitian dari Faizah, Suryoko, dan Saryadi (2013) yang menyatakan bahwa harga berpengaruh positif dan signifikan terhadap loyalitas konsumen. Harga yang ditetapkan harus sesuai dengan pasar, harga yang terlalu tinggi mengurungkan niat konsumen untuk membeli.</w:t>
      </w:r>
    </w:p>
    <w:p w14:paraId="1703C081" w14:textId="77777777" w:rsidR="00A07A8E" w:rsidRDefault="00A07A8E" w:rsidP="00A07A8E">
      <w:pPr>
        <w:pStyle w:val="ListParagraph"/>
        <w:ind w:left="0" w:right="-1" w:firstLine="709"/>
        <w:jc w:val="both"/>
        <w:rPr>
          <w:rFonts w:ascii="Times New Roman" w:hAnsi="Times New Roman"/>
          <w:sz w:val="24"/>
          <w:szCs w:val="24"/>
        </w:rPr>
      </w:pPr>
    </w:p>
    <w:p w14:paraId="3400789B" w14:textId="77777777" w:rsidR="00E55407" w:rsidRPr="00E55407" w:rsidRDefault="00E55407" w:rsidP="00227F8D">
      <w:pPr>
        <w:pStyle w:val="ListParagraph"/>
        <w:ind w:left="0" w:right="-1" w:firstLine="709"/>
        <w:jc w:val="both"/>
        <w:rPr>
          <w:rFonts w:ascii="Times New Roman" w:hAnsi="Times New Roman"/>
          <w:sz w:val="24"/>
          <w:szCs w:val="24"/>
        </w:rPr>
      </w:pPr>
    </w:p>
    <w:p w14:paraId="76A18B95" w14:textId="2E74CA57" w:rsidR="00E55407" w:rsidRPr="00BA0F9A" w:rsidRDefault="00084BD4" w:rsidP="00227F8D">
      <w:pPr>
        <w:spacing w:after="0" w:line="240" w:lineRule="auto"/>
        <w:jc w:val="both"/>
        <w:rPr>
          <w:rFonts w:ascii="Times New Roman" w:hAnsi="Times New Roman" w:cs="Times New Roman"/>
          <w:b/>
          <w:sz w:val="24"/>
          <w:szCs w:val="24"/>
        </w:rPr>
      </w:pPr>
      <w:r w:rsidRPr="00BA0F9A">
        <w:rPr>
          <w:rFonts w:ascii="Times New Roman" w:hAnsi="Times New Roman" w:cs="Times New Roman"/>
          <w:b/>
          <w:sz w:val="24"/>
          <w:szCs w:val="24"/>
        </w:rPr>
        <w:t>METODE PENELITIAN</w:t>
      </w:r>
    </w:p>
    <w:p w14:paraId="1B3D0F36" w14:textId="30017A77" w:rsidR="001A50C2" w:rsidRPr="00566FD5" w:rsidRDefault="00D41286" w:rsidP="00227F8D">
      <w:pPr>
        <w:spacing w:after="0" w:line="240" w:lineRule="auto"/>
        <w:ind w:firstLine="709"/>
        <w:jc w:val="both"/>
        <w:rPr>
          <w:rFonts w:ascii="Times New Roman" w:hAnsi="Times New Roman" w:cs="Times New Roman"/>
          <w:sz w:val="24"/>
          <w:szCs w:val="24"/>
        </w:rPr>
      </w:pPr>
      <w:r w:rsidRPr="00BA0F9A">
        <w:rPr>
          <w:rFonts w:ascii="Times New Roman" w:hAnsi="Times New Roman" w:cs="Times New Roman"/>
          <w:sz w:val="24"/>
          <w:szCs w:val="24"/>
        </w:rPr>
        <w:tab/>
      </w:r>
      <w:r w:rsidR="001A50C2" w:rsidRPr="00566FD5">
        <w:rPr>
          <w:rFonts w:ascii="Times New Roman" w:hAnsi="Times New Roman" w:cs="Times New Roman"/>
          <w:sz w:val="24"/>
          <w:szCs w:val="24"/>
        </w:rPr>
        <w:t xml:space="preserve">Kerangka </w:t>
      </w:r>
      <w:r w:rsidR="001A50C2" w:rsidRPr="00566FD5">
        <w:rPr>
          <w:rFonts w:ascii="Times New Roman" w:hAnsi="Times New Roman" w:cs="Times New Roman"/>
          <w:sz w:val="24"/>
          <w:szCs w:val="24"/>
          <w:lang w:val="en-ID"/>
        </w:rPr>
        <w:t>konseptual</w:t>
      </w:r>
      <w:r w:rsidR="001A50C2" w:rsidRPr="00566FD5">
        <w:rPr>
          <w:rFonts w:ascii="Times New Roman" w:hAnsi="Times New Roman" w:cs="Times New Roman"/>
          <w:sz w:val="24"/>
          <w:szCs w:val="24"/>
        </w:rPr>
        <w:t xml:space="preserve"> dalam penelitian ini adalah sebagai berikut: </w:t>
      </w:r>
    </w:p>
    <w:p w14:paraId="27362B90" w14:textId="77777777" w:rsidR="00F64F5A" w:rsidRDefault="001A50C2" w:rsidP="00227F8D">
      <w:pPr>
        <w:autoSpaceDE w:val="0"/>
        <w:autoSpaceDN w:val="0"/>
        <w:adjustRightInd w:val="0"/>
        <w:spacing w:after="0" w:line="240" w:lineRule="auto"/>
        <w:ind w:firstLine="567"/>
        <w:jc w:val="both"/>
        <w:rPr>
          <w:rFonts w:ascii="Times New Roman" w:hAnsi="Times New Roman" w:cs="Times New Roman"/>
          <w:b/>
          <w:sz w:val="24"/>
          <w:szCs w:val="24"/>
        </w:rPr>
      </w:pPr>
      <w:r>
        <w:rPr>
          <w:noProof/>
        </w:rPr>
        <w:drawing>
          <wp:inline distT="0" distB="0" distL="0" distR="0" wp14:anchorId="52795CDE" wp14:editId="442C3021">
            <wp:extent cx="4124325" cy="1519701"/>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9391" t="36773" r="50801" b="41277"/>
                    <a:stretch/>
                  </pic:blipFill>
                  <pic:spPr bwMode="auto">
                    <a:xfrm>
                      <a:off x="0" y="0"/>
                      <a:ext cx="4146112" cy="1527729"/>
                    </a:xfrm>
                    <a:prstGeom prst="rect">
                      <a:avLst/>
                    </a:prstGeom>
                    <a:ln>
                      <a:noFill/>
                    </a:ln>
                    <a:extLst>
                      <a:ext uri="{53640926-AAD7-44D8-BBD7-CCE9431645EC}">
                        <a14:shadowObscured xmlns:a14="http://schemas.microsoft.com/office/drawing/2010/main"/>
                      </a:ext>
                    </a:extLst>
                  </pic:spPr>
                </pic:pic>
              </a:graphicData>
            </a:graphic>
          </wp:inline>
        </w:drawing>
      </w:r>
    </w:p>
    <w:p w14:paraId="2CBA8E4B" w14:textId="6E3F4E2F" w:rsidR="001A50C2" w:rsidRDefault="001A50C2" w:rsidP="00227F8D">
      <w:pPr>
        <w:autoSpaceDE w:val="0"/>
        <w:autoSpaceDN w:val="0"/>
        <w:adjustRightInd w:val="0"/>
        <w:spacing w:after="0" w:line="240" w:lineRule="auto"/>
        <w:ind w:left="1320" w:firstLine="1560"/>
        <w:jc w:val="both"/>
        <w:rPr>
          <w:rFonts w:ascii="Times New Roman" w:hAnsi="Times New Roman" w:cs="Times New Roman"/>
          <w:b/>
          <w:sz w:val="20"/>
          <w:szCs w:val="20"/>
          <w:lang w:val="en-ID"/>
        </w:rPr>
      </w:pPr>
      <w:r w:rsidRPr="00BB4D0C">
        <w:rPr>
          <w:rFonts w:ascii="Times New Roman" w:hAnsi="Times New Roman" w:cs="Times New Roman"/>
          <w:b/>
          <w:sz w:val="20"/>
          <w:szCs w:val="20"/>
        </w:rPr>
        <w:t xml:space="preserve">Gambar 1. Kerangka </w:t>
      </w:r>
      <w:r w:rsidRPr="00BB4D0C">
        <w:rPr>
          <w:rFonts w:ascii="Times New Roman" w:hAnsi="Times New Roman" w:cs="Times New Roman"/>
          <w:b/>
          <w:sz w:val="20"/>
          <w:szCs w:val="20"/>
          <w:lang w:val="en-ID"/>
        </w:rPr>
        <w:t>Konseptual</w:t>
      </w:r>
    </w:p>
    <w:p w14:paraId="0DA74602" w14:textId="77777777" w:rsidR="00BB4D0C" w:rsidRPr="00BB4D0C" w:rsidRDefault="00BB4D0C" w:rsidP="00227F8D">
      <w:pPr>
        <w:autoSpaceDE w:val="0"/>
        <w:autoSpaceDN w:val="0"/>
        <w:adjustRightInd w:val="0"/>
        <w:spacing w:after="0" w:line="240" w:lineRule="auto"/>
        <w:ind w:left="1320" w:firstLine="1560"/>
        <w:jc w:val="both"/>
        <w:rPr>
          <w:rFonts w:ascii="Times New Roman" w:hAnsi="Times New Roman" w:cs="Times New Roman"/>
          <w:sz w:val="20"/>
          <w:szCs w:val="20"/>
        </w:rPr>
      </w:pPr>
    </w:p>
    <w:p w14:paraId="4E8D5910" w14:textId="77777777" w:rsidR="001A50C2" w:rsidRPr="00566FD5" w:rsidRDefault="001A50C2" w:rsidP="00227F8D">
      <w:pPr>
        <w:pStyle w:val="ListParagraph"/>
        <w:ind w:left="0" w:right="-1"/>
        <w:jc w:val="both"/>
        <w:rPr>
          <w:rFonts w:ascii="Times New Roman" w:hAnsi="Times New Roman"/>
          <w:b/>
          <w:sz w:val="24"/>
          <w:szCs w:val="24"/>
        </w:rPr>
      </w:pPr>
      <w:r w:rsidRPr="00566FD5">
        <w:rPr>
          <w:rFonts w:ascii="Times New Roman" w:hAnsi="Times New Roman"/>
          <w:b/>
          <w:sz w:val="24"/>
          <w:szCs w:val="24"/>
        </w:rPr>
        <w:lastRenderedPageBreak/>
        <w:t>Hipotesis</w:t>
      </w:r>
    </w:p>
    <w:p w14:paraId="2E586A34" w14:textId="77777777" w:rsidR="00F64F5A" w:rsidRPr="008A428A" w:rsidRDefault="00F64F5A" w:rsidP="00227F8D">
      <w:pPr>
        <w:pStyle w:val="Default"/>
        <w:ind w:firstLine="709"/>
        <w:jc w:val="both"/>
      </w:pPr>
      <w:r>
        <w:t>Adapun h</w:t>
      </w:r>
      <w:r w:rsidRPr="008A428A">
        <w:t>ipotesis dalam penelitian ini adalah:</w:t>
      </w:r>
    </w:p>
    <w:p w14:paraId="10EF27C8" w14:textId="77777777" w:rsidR="00F64F5A" w:rsidRDefault="00F64F5A" w:rsidP="00227F8D">
      <w:pPr>
        <w:pStyle w:val="ListParagraph"/>
        <w:numPr>
          <w:ilvl w:val="0"/>
          <w:numId w:val="2"/>
        </w:numPr>
        <w:ind w:left="426" w:hanging="426"/>
        <w:contextualSpacing w:val="0"/>
        <w:jc w:val="both"/>
        <w:rPr>
          <w:rFonts w:ascii="Times New Roman" w:hAnsi="Times New Roman"/>
          <w:sz w:val="24"/>
          <w:szCs w:val="24"/>
        </w:rPr>
      </w:pPr>
      <w:r>
        <w:rPr>
          <w:rFonts w:ascii="Times New Roman" w:hAnsi="Times New Roman"/>
          <w:sz w:val="24"/>
          <w:szCs w:val="24"/>
        </w:rPr>
        <w:t>K</w:t>
      </w:r>
      <w:r w:rsidRPr="008A428A">
        <w:rPr>
          <w:rFonts w:ascii="Times New Roman" w:hAnsi="Times New Roman"/>
          <w:sz w:val="24"/>
          <w:szCs w:val="24"/>
        </w:rPr>
        <w:t>ualitas produk berpengaruh signifikan terhadap loyalitas konsumen Mitana Cafe di Kota Langsa</w:t>
      </w:r>
      <w:r>
        <w:rPr>
          <w:rFonts w:ascii="Times New Roman" w:hAnsi="Times New Roman"/>
          <w:sz w:val="24"/>
          <w:szCs w:val="24"/>
        </w:rPr>
        <w:t>.</w:t>
      </w:r>
    </w:p>
    <w:p w14:paraId="41D5E3CC" w14:textId="77777777" w:rsidR="00F64F5A" w:rsidRPr="008A428A" w:rsidRDefault="00F64F5A" w:rsidP="00227F8D">
      <w:pPr>
        <w:pStyle w:val="ListParagraph"/>
        <w:numPr>
          <w:ilvl w:val="0"/>
          <w:numId w:val="2"/>
        </w:numPr>
        <w:ind w:left="426" w:hanging="426"/>
        <w:contextualSpacing w:val="0"/>
        <w:jc w:val="both"/>
        <w:rPr>
          <w:rFonts w:ascii="Times New Roman" w:hAnsi="Times New Roman"/>
          <w:sz w:val="24"/>
          <w:szCs w:val="24"/>
        </w:rPr>
      </w:pPr>
      <w:r>
        <w:rPr>
          <w:rFonts w:ascii="Times New Roman" w:hAnsi="Times New Roman"/>
          <w:sz w:val="24"/>
          <w:szCs w:val="24"/>
        </w:rPr>
        <w:t>H</w:t>
      </w:r>
      <w:r w:rsidRPr="008A428A">
        <w:rPr>
          <w:rFonts w:ascii="Times New Roman" w:hAnsi="Times New Roman"/>
          <w:sz w:val="24"/>
          <w:szCs w:val="24"/>
        </w:rPr>
        <w:t>arga berpengaruh signifikan terhadap loyalitas konsumen Mitana Cafe di Kota Langsa</w:t>
      </w:r>
    </w:p>
    <w:p w14:paraId="4590CF2B" w14:textId="77777777" w:rsidR="00F64F5A" w:rsidRPr="008A428A" w:rsidRDefault="00F64F5A" w:rsidP="00227F8D">
      <w:pPr>
        <w:pStyle w:val="ListParagraph"/>
        <w:numPr>
          <w:ilvl w:val="0"/>
          <w:numId w:val="2"/>
        </w:numPr>
        <w:ind w:left="426" w:hanging="426"/>
        <w:jc w:val="both"/>
        <w:rPr>
          <w:rFonts w:ascii="Times New Roman" w:hAnsi="Times New Roman"/>
          <w:sz w:val="24"/>
          <w:szCs w:val="24"/>
        </w:rPr>
      </w:pPr>
      <w:r>
        <w:rPr>
          <w:rFonts w:ascii="Times New Roman" w:hAnsi="Times New Roman"/>
          <w:sz w:val="24"/>
          <w:szCs w:val="24"/>
        </w:rPr>
        <w:t>K</w:t>
      </w:r>
      <w:r w:rsidRPr="008A428A">
        <w:rPr>
          <w:rFonts w:ascii="Times New Roman" w:hAnsi="Times New Roman"/>
          <w:sz w:val="24"/>
          <w:szCs w:val="24"/>
        </w:rPr>
        <w:t>ualitas produk dan harga secara simultan berpengaruh signifikan terhadap loyalitas konsumen Mitana Cafe di Kota Langsa.</w:t>
      </w:r>
    </w:p>
    <w:p w14:paraId="79E17FFC" w14:textId="7B313A1F" w:rsidR="00F64F5A" w:rsidRPr="00F64F5A" w:rsidRDefault="00BA0F9A" w:rsidP="00227F8D">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sz w:val="24"/>
          <w:szCs w:val="24"/>
          <w:lang w:val="id-ID"/>
        </w:rPr>
        <w:tab/>
      </w:r>
      <w:r w:rsidR="00F64F5A" w:rsidRPr="008A428A">
        <w:rPr>
          <w:rFonts w:ascii="Times New Roman" w:hAnsi="Times New Roman"/>
          <w:sz w:val="24"/>
          <w:szCs w:val="24"/>
        </w:rPr>
        <w:t xml:space="preserve">Penelitian ini dilakukan pada konsumen yang mengkonsumsi produk Mitana </w:t>
      </w:r>
      <w:r w:rsidR="00F64F5A">
        <w:rPr>
          <w:rFonts w:ascii="Times New Roman" w:hAnsi="Times New Roman"/>
          <w:sz w:val="24"/>
          <w:szCs w:val="24"/>
        </w:rPr>
        <w:t xml:space="preserve">Cafe </w:t>
      </w:r>
      <w:r w:rsidR="00F64F5A" w:rsidRPr="008A428A">
        <w:rPr>
          <w:rFonts w:ascii="Times New Roman" w:hAnsi="Times New Roman"/>
          <w:sz w:val="24"/>
          <w:szCs w:val="24"/>
        </w:rPr>
        <w:t>yang terletak di Jln. Ahmad Yani Kota Langsa.</w:t>
      </w:r>
      <w:r w:rsidR="00F64F5A">
        <w:rPr>
          <w:rFonts w:ascii="Times New Roman" w:hAnsi="Times New Roman"/>
          <w:sz w:val="24"/>
          <w:szCs w:val="24"/>
        </w:rPr>
        <w:t xml:space="preserve"> Jenis data yang digunakan dalam penelitian ini yaitu data kualitatif dan data kuantitatif. Sumber data yang digunakan terdiri dari data primer dan data sekunder.</w:t>
      </w:r>
      <w:r w:rsidR="00F64F5A" w:rsidRPr="00F64F5A">
        <w:rPr>
          <w:rFonts w:ascii="Times New Roman" w:hAnsi="Times New Roman" w:cs="Times New Roman"/>
          <w:color w:val="000000"/>
          <w:sz w:val="24"/>
          <w:szCs w:val="24"/>
        </w:rPr>
        <w:t xml:space="preserve"> </w:t>
      </w:r>
      <w:r w:rsidR="00F64F5A" w:rsidRPr="00566FD5">
        <w:rPr>
          <w:rFonts w:ascii="Times New Roman" w:hAnsi="Times New Roman" w:cs="Times New Roman"/>
          <w:color w:val="000000"/>
          <w:sz w:val="24"/>
          <w:szCs w:val="24"/>
        </w:rPr>
        <w:t>Metode pengumpulan data yang dilakukan</w:t>
      </w:r>
      <w:r w:rsidR="00F64F5A" w:rsidRPr="00566FD5">
        <w:rPr>
          <w:rFonts w:ascii="Times New Roman" w:hAnsi="Times New Roman" w:cs="Times New Roman"/>
          <w:sz w:val="24"/>
          <w:szCs w:val="24"/>
          <w:lang w:val="en-ID"/>
        </w:rPr>
        <w:t xml:space="preserve"> </w:t>
      </w:r>
      <w:r w:rsidR="00F64F5A" w:rsidRPr="00566FD5">
        <w:rPr>
          <w:rFonts w:ascii="Times New Roman" w:hAnsi="Times New Roman" w:cs="Times New Roman"/>
          <w:color w:val="000000"/>
          <w:sz w:val="24"/>
          <w:szCs w:val="24"/>
        </w:rPr>
        <w:t>dalam penelitian yaitu</w:t>
      </w:r>
      <w:r w:rsidR="00F64F5A">
        <w:rPr>
          <w:rFonts w:ascii="Times New Roman" w:hAnsi="Times New Roman" w:cs="Times New Roman"/>
          <w:color w:val="000000"/>
          <w:sz w:val="24"/>
          <w:szCs w:val="24"/>
        </w:rPr>
        <w:t xml:space="preserve">, </w:t>
      </w:r>
      <w:r w:rsidR="00F64F5A" w:rsidRPr="00566FD5">
        <w:rPr>
          <w:rFonts w:ascii="Times New Roman" w:hAnsi="Times New Roman" w:cs="Times New Roman"/>
          <w:color w:val="000000"/>
          <w:sz w:val="24"/>
          <w:szCs w:val="24"/>
        </w:rPr>
        <w:t>metode lapangan</w:t>
      </w:r>
      <w:r w:rsidR="00F64F5A" w:rsidRPr="00566FD5">
        <w:rPr>
          <w:rFonts w:ascii="Times New Roman" w:hAnsi="Times New Roman" w:cs="Times New Roman"/>
          <w:sz w:val="24"/>
          <w:szCs w:val="24"/>
          <w:lang w:val="en-ID"/>
        </w:rPr>
        <w:t xml:space="preserve"> </w:t>
      </w:r>
      <w:r w:rsidR="00F64F5A" w:rsidRPr="00566FD5">
        <w:rPr>
          <w:rFonts w:ascii="Times New Roman" w:hAnsi="Times New Roman" w:cs="Times New Roman"/>
          <w:color w:val="000000"/>
          <w:sz w:val="24"/>
          <w:szCs w:val="24"/>
        </w:rPr>
        <w:t>yang terdiri dari observasi, wawancara dan</w:t>
      </w:r>
      <w:r w:rsidR="00F64F5A" w:rsidRPr="00566FD5">
        <w:rPr>
          <w:rFonts w:ascii="Times New Roman" w:hAnsi="Times New Roman" w:cs="Times New Roman"/>
          <w:sz w:val="24"/>
          <w:szCs w:val="24"/>
          <w:lang w:val="en-ID"/>
        </w:rPr>
        <w:t xml:space="preserve"> </w:t>
      </w:r>
      <w:r w:rsidR="00F64F5A" w:rsidRPr="00566FD5">
        <w:rPr>
          <w:rFonts w:ascii="Times New Roman" w:hAnsi="Times New Roman" w:cs="Times New Roman"/>
          <w:color w:val="000000"/>
          <w:sz w:val="24"/>
          <w:szCs w:val="24"/>
        </w:rPr>
        <w:t xml:space="preserve">kuesioner, </w:t>
      </w:r>
      <w:r w:rsidR="00F64F5A">
        <w:rPr>
          <w:rFonts w:ascii="Times New Roman" w:hAnsi="Times New Roman" w:cs="Times New Roman"/>
          <w:color w:val="000000"/>
          <w:sz w:val="24"/>
          <w:szCs w:val="24"/>
        </w:rPr>
        <w:t xml:space="preserve">serta </w:t>
      </w:r>
      <w:r w:rsidR="00F64F5A" w:rsidRPr="00F64F5A">
        <w:rPr>
          <w:rFonts w:ascii="Times New Roman" w:hAnsi="Times New Roman"/>
          <w:color w:val="000000"/>
          <w:sz w:val="24"/>
          <w:szCs w:val="24"/>
        </w:rPr>
        <w:t>Metode kepustakaan</w:t>
      </w:r>
      <w:r w:rsidR="00F64F5A">
        <w:rPr>
          <w:rFonts w:ascii="Times New Roman" w:hAnsi="Times New Roman"/>
          <w:color w:val="000000"/>
          <w:sz w:val="24"/>
          <w:szCs w:val="24"/>
        </w:rPr>
        <w:t>.</w:t>
      </w:r>
      <w:r w:rsidR="00F64F5A" w:rsidRPr="00F64F5A">
        <w:rPr>
          <w:rFonts w:ascii="Times New Roman" w:hAnsi="Times New Roman"/>
          <w:sz w:val="24"/>
          <w:szCs w:val="24"/>
        </w:rPr>
        <w:t xml:space="preserve"> </w:t>
      </w:r>
      <w:r w:rsidR="00F64F5A" w:rsidRPr="00566FD5">
        <w:rPr>
          <w:rFonts w:ascii="Times New Roman" w:hAnsi="Times New Roman" w:cs="Times New Roman"/>
          <w:color w:val="000000"/>
          <w:sz w:val="24"/>
          <w:szCs w:val="24"/>
        </w:rPr>
        <w:t>Metode</w:t>
      </w:r>
      <w:r w:rsidR="00F64F5A" w:rsidRPr="00566FD5">
        <w:rPr>
          <w:rFonts w:ascii="Times New Roman" w:hAnsi="Times New Roman" w:cs="Times New Roman"/>
          <w:sz w:val="24"/>
          <w:szCs w:val="24"/>
          <w:lang w:val="en-ID"/>
        </w:rPr>
        <w:t xml:space="preserve"> </w:t>
      </w:r>
      <w:r w:rsidR="00F64F5A" w:rsidRPr="00566FD5">
        <w:rPr>
          <w:rFonts w:ascii="Times New Roman" w:hAnsi="Times New Roman" w:cs="Times New Roman"/>
          <w:color w:val="000000"/>
          <w:sz w:val="24"/>
          <w:szCs w:val="24"/>
        </w:rPr>
        <w:t>analisis data yang digunakan adalah uji asumsi klasik, analisis regresi</w:t>
      </w:r>
      <w:r w:rsidR="00F64F5A" w:rsidRPr="00566FD5">
        <w:rPr>
          <w:rFonts w:ascii="Times New Roman" w:hAnsi="Times New Roman" w:cs="Times New Roman"/>
          <w:sz w:val="24"/>
          <w:szCs w:val="24"/>
          <w:lang w:val="en-ID"/>
        </w:rPr>
        <w:t xml:space="preserve"> </w:t>
      </w:r>
      <w:r w:rsidR="00F64F5A" w:rsidRPr="00566FD5">
        <w:rPr>
          <w:rFonts w:ascii="Times New Roman" w:hAnsi="Times New Roman" w:cs="Times New Roman"/>
          <w:color w:val="000000"/>
          <w:sz w:val="24"/>
          <w:szCs w:val="24"/>
        </w:rPr>
        <w:t>linear berganda, dan uji hipotesis</w:t>
      </w:r>
    </w:p>
    <w:p w14:paraId="2A144303" w14:textId="5437C085" w:rsidR="00F64F5A" w:rsidRPr="00794102" w:rsidRDefault="00F64F5A" w:rsidP="00227F8D">
      <w:pPr>
        <w:pStyle w:val="ListParagraph"/>
        <w:ind w:left="0" w:right="-1" w:firstLine="709"/>
        <w:jc w:val="both"/>
        <w:rPr>
          <w:rFonts w:ascii="Times New Roman" w:hAnsi="Times New Roman"/>
          <w:b/>
          <w:bCs/>
          <w:sz w:val="24"/>
          <w:szCs w:val="24"/>
        </w:rPr>
      </w:pPr>
      <w:r w:rsidRPr="008A428A">
        <w:rPr>
          <w:rFonts w:ascii="Times New Roman" w:hAnsi="Times New Roman"/>
          <w:sz w:val="24"/>
          <w:szCs w:val="24"/>
        </w:rPr>
        <w:t>Populasi</w:t>
      </w:r>
      <w:r>
        <w:rPr>
          <w:rFonts w:ascii="Times New Roman" w:hAnsi="Times New Roman"/>
          <w:sz w:val="24"/>
          <w:szCs w:val="24"/>
        </w:rPr>
        <w:t xml:space="preserve"> dalam</w:t>
      </w:r>
      <w:r w:rsidRPr="008A428A">
        <w:rPr>
          <w:rFonts w:ascii="Times New Roman" w:hAnsi="Times New Roman"/>
          <w:sz w:val="24"/>
          <w:szCs w:val="24"/>
        </w:rPr>
        <w:t xml:space="preserve"> penelitian ini adalah seluruh konsumen yang telah mengkonsumsi Mie Aceh pada Mitana Cafe di Kota Langsa yang jumlahnya tidak diketahui secara pasti.</w:t>
      </w:r>
      <w:r>
        <w:rPr>
          <w:rFonts w:ascii="Times New Roman" w:hAnsi="Times New Roman"/>
          <w:sz w:val="24"/>
          <w:szCs w:val="24"/>
        </w:rPr>
        <w:t xml:space="preserve"> </w:t>
      </w:r>
      <w:r w:rsidRPr="008A428A">
        <w:rPr>
          <w:rFonts w:ascii="Times New Roman" w:hAnsi="Times New Roman"/>
          <w:sz w:val="24"/>
          <w:szCs w:val="24"/>
        </w:rPr>
        <w:t xml:space="preserve">Karena jumlah populasi tidak diketahui secara pasti maka untuk menentukan besarnya sampel digunakan rumus </w:t>
      </w:r>
      <w:r>
        <w:rPr>
          <w:rFonts w:ascii="Times New Roman" w:hAnsi="Times New Roman"/>
          <w:i/>
          <w:sz w:val="24"/>
          <w:szCs w:val="24"/>
        </w:rPr>
        <w:t xml:space="preserve">unknown </w:t>
      </w:r>
      <w:proofErr w:type="gramStart"/>
      <w:r w:rsidRPr="008A428A">
        <w:rPr>
          <w:rFonts w:ascii="Times New Roman" w:hAnsi="Times New Roman"/>
          <w:i/>
          <w:sz w:val="24"/>
          <w:szCs w:val="24"/>
        </w:rPr>
        <w:t>populations</w:t>
      </w:r>
      <w:proofErr w:type="gramEnd"/>
      <w:r w:rsidRPr="008A428A">
        <w:rPr>
          <w:rFonts w:ascii="Times New Roman" w:hAnsi="Times New Roman"/>
          <w:sz w:val="24"/>
          <w:szCs w:val="24"/>
        </w:rPr>
        <w:t xml:space="preserve"> yang dikemukakan oleh (Sarwono, 2013) sebagai berikut:</w:t>
      </w:r>
    </w:p>
    <w:p w14:paraId="665B9970" w14:textId="40E08EDD" w:rsidR="00F64F5A" w:rsidRPr="001B691D" w:rsidRDefault="00F64F5A" w:rsidP="00227F8D">
      <w:pPr>
        <w:spacing w:after="0" w:line="240" w:lineRule="auto"/>
        <w:ind w:right="-1"/>
        <w:rPr>
          <w:rFonts w:ascii="Times New Roman" w:hAnsi="Times New Roman" w:cs="Times New Roman"/>
          <w:b/>
          <w:sz w:val="24"/>
          <w:szCs w:val="24"/>
        </w:rPr>
      </w:pPr>
      <w:r w:rsidRPr="001B691D">
        <w:rPr>
          <w:rFonts w:ascii="Times New Roman" w:hAnsi="Times New Roman" w:cs="Times New Roman"/>
          <w:sz w:val="24"/>
          <w:szCs w:val="24"/>
        </w:rPr>
        <w:t>n</w:t>
      </w:r>
      <w:r w:rsidRPr="001B691D">
        <w:rPr>
          <w:rFonts w:ascii="Times New Roman" w:hAnsi="Times New Roman" w:cs="Times New Roman"/>
          <w:sz w:val="24"/>
          <w:szCs w:val="24"/>
          <w:vertAlign w:val="subscript"/>
        </w:rPr>
        <w:t>0</w:t>
      </w:r>
      <w:r>
        <w:rPr>
          <w:rFonts w:ascii="Times New Roman" w:hAnsi="Times New Roman" w:cs="Times New Roman"/>
          <w:sz w:val="24"/>
          <w:szCs w:val="24"/>
          <w:vertAlign w:val="subscript"/>
        </w:rPr>
        <w:t xml:space="preserve"> </w:t>
      </w:r>
      <w:r w:rsidRPr="001B691D">
        <w:rPr>
          <w:rFonts w:ascii="Times New Roman" w:hAnsi="Times New Roman" w:cs="Times New Roman"/>
          <w:sz w:val="24"/>
          <w:szCs w:val="24"/>
        </w:rPr>
        <w:t xml:space="preserve">= </w:t>
      </w:r>
      <m:oMath>
        <m:f>
          <m:fPr>
            <m:ctrlPr>
              <w:rPr>
                <w:rFonts w:ascii="Cambria Math" w:hAnsi="Times New Roman" w:cs="Times New Roman"/>
                <w:sz w:val="40"/>
                <w:szCs w:val="40"/>
              </w:rPr>
            </m:ctrlPr>
          </m:fPr>
          <m:num>
            <m:r>
              <w:rPr>
                <w:rFonts w:ascii="Cambria Math" w:hAnsi="Cambria Math" w:cs="Times New Roman"/>
                <w:sz w:val="40"/>
                <w:szCs w:val="40"/>
              </w:rPr>
              <m:t>Z²pq</m:t>
            </m:r>
          </m:num>
          <m:den>
            <m:r>
              <w:rPr>
                <w:rFonts w:ascii="Cambria Math" w:hAnsi="Cambria Math" w:cs="Times New Roman"/>
                <w:sz w:val="40"/>
                <w:szCs w:val="40"/>
              </w:rPr>
              <m:t>e²</m:t>
            </m:r>
          </m:den>
        </m:f>
      </m:oMath>
    </w:p>
    <w:p w14:paraId="631A453D" w14:textId="51CFB863" w:rsidR="00F64F5A" w:rsidRPr="00566FD5" w:rsidRDefault="00F64F5A" w:rsidP="00227F8D">
      <w:pPr>
        <w:pStyle w:val="ListParagraph"/>
        <w:ind w:left="0"/>
        <w:contextualSpacing w:val="0"/>
        <w:jc w:val="both"/>
        <w:rPr>
          <w:rFonts w:ascii="Times New Roman" w:eastAsia="Times New Roman" w:hAnsi="Times New Roman"/>
          <w:sz w:val="24"/>
          <w:szCs w:val="24"/>
        </w:rPr>
      </w:pPr>
      <w:r w:rsidRPr="00566FD5">
        <w:rPr>
          <w:rFonts w:ascii="Times New Roman" w:hAnsi="Times New Roman"/>
          <w:sz w:val="24"/>
          <w:szCs w:val="24"/>
        </w:rPr>
        <w:t>n</w:t>
      </w:r>
      <w:r w:rsidRPr="00566FD5">
        <w:rPr>
          <w:rFonts w:ascii="Times New Roman" w:hAnsi="Times New Roman"/>
          <w:sz w:val="24"/>
          <w:szCs w:val="24"/>
          <w:vertAlign w:val="subscript"/>
        </w:rPr>
        <w:t>0</w:t>
      </w:r>
      <w:r w:rsidRPr="00566FD5">
        <w:rPr>
          <w:rFonts w:ascii="Times New Roman" w:hAnsi="Times New Roman"/>
          <w:sz w:val="24"/>
          <w:szCs w:val="24"/>
        </w:rPr>
        <w:t xml:space="preserve">= </w:t>
      </w:r>
      <m:oMath>
        <m:f>
          <m:fPr>
            <m:ctrlPr>
              <w:rPr>
                <w:rFonts w:ascii="Cambria Math" w:hAnsi="Cambria Math"/>
                <w:sz w:val="32"/>
                <w:szCs w:val="32"/>
              </w:rPr>
            </m:ctrlPr>
          </m:fPr>
          <m:num>
            <m:sSup>
              <m:sSupPr>
                <m:ctrlPr>
                  <w:rPr>
                    <w:rFonts w:ascii="Cambria Math" w:hAnsi="Cambria Math"/>
                    <w:i/>
                    <w:sz w:val="32"/>
                    <w:szCs w:val="32"/>
                  </w:rPr>
                </m:ctrlPr>
              </m:sSupPr>
              <m:e>
                <m:d>
                  <m:dPr>
                    <m:ctrlPr>
                      <w:rPr>
                        <w:rFonts w:ascii="Cambria Math" w:hAnsi="Cambria Math"/>
                        <w:i/>
                        <w:sz w:val="32"/>
                        <w:szCs w:val="32"/>
                      </w:rPr>
                    </m:ctrlPr>
                  </m:dPr>
                  <m:e>
                    <m:r>
                      <w:rPr>
                        <w:rFonts w:ascii="Cambria Math" w:hAnsi="Cambria Math"/>
                        <w:sz w:val="32"/>
                        <w:szCs w:val="32"/>
                      </w:rPr>
                      <m:t>1,96</m:t>
                    </m:r>
                  </m:e>
                </m:d>
              </m:e>
              <m:sup>
                <m:r>
                  <w:rPr>
                    <w:rFonts w:ascii="Cambria Math" w:hAnsi="Cambria Math"/>
                    <w:sz w:val="32"/>
                    <w:szCs w:val="32"/>
                  </w:rPr>
                  <m:t>2</m:t>
                </m:r>
              </m:sup>
            </m:sSup>
            <m:d>
              <m:dPr>
                <m:ctrlPr>
                  <w:rPr>
                    <w:rFonts w:ascii="Cambria Math" w:hAnsi="Cambria Math"/>
                    <w:i/>
                    <w:sz w:val="32"/>
                    <w:szCs w:val="32"/>
                  </w:rPr>
                </m:ctrlPr>
              </m:dPr>
              <m:e>
                <m:r>
                  <w:rPr>
                    <w:rFonts w:ascii="Cambria Math" w:hAnsi="Cambria Math"/>
                    <w:sz w:val="32"/>
                    <w:szCs w:val="32"/>
                  </w:rPr>
                  <m:t>0,5</m:t>
                </m:r>
              </m:e>
            </m:d>
            <m:r>
              <w:rPr>
                <w:rFonts w:ascii="Cambria Math" w:hAnsi="Cambria Math"/>
                <w:sz w:val="32"/>
                <w:szCs w:val="32"/>
              </w:rPr>
              <m:t>(0,5)</m:t>
            </m:r>
          </m:num>
          <m:den>
            <m:r>
              <w:rPr>
                <w:rFonts w:ascii="Cambria Math" w:hAnsi="Cambria Math"/>
                <w:sz w:val="32"/>
                <w:szCs w:val="32"/>
              </w:rPr>
              <m:t>(0,1)²</m:t>
            </m:r>
          </m:den>
        </m:f>
      </m:oMath>
    </w:p>
    <w:p w14:paraId="649B239C" w14:textId="67F4A1DC" w:rsidR="00F64F5A" w:rsidRDefault="00F64F5A" w:rsidP="00227F8D">
      <w:pPr>
        <w:pStyle w:val="ListParagraph"/>
        <w:ind w:left="0"/>
        <w:contextualSpacing w:val="0"/>
        <w:jc w:val="both"/>
        <w:rPr>
          <w:rFonts w:ascii="Times New Roman" w:eastAsia="Times New Roman" w:hAnsi="Times New Roman"/>
          <w:sz w:val="24"/>
          <w:szCs w:val="24"/>
        </w:rPr>
      </w:pPr>
      <w:r w:rsidRPr="001B691D">
        <w:rPr>
          <w:rFonts w:ascii="Times New Roman" w:eastAsia="Times New Roman" w:hAnsi="Times New Roman"/>
          <w:sz w:val="24"/>
          <w:szCs w:val="24"/>
        </w:rPr>
        <w:t>n</w:t>
      </w:r>
      <w:r w:rsidRPr="001B691D">
        <w:rPr>
          <w:rFonts w:ascii="Times New Roman" w:eastAsia="Times New Roman" w:hAnsi="Times New Roman"/>
          <w:sz w:val="24"/>
          <w:szCs w:val="24"/>
          <w:vertAlign w:val="subscript"/>
        </w:rPr>
        <w:t>0</w:t>
      </w:r>
      <w:r>
        <w:rPr>
          <w:rFonts w:ascii="Times New Roman" w:eastAsia="Times New Roman" w:hAnsi="Times New Roman"/>
          <w:sz w:val="24"/>
          <w:szCs w:val="24"/>
          <w:vertAlign w:val="subscript"/>
        </w:rPr>
        <w:t xml:space="preserve"> </w:t>
      </w:r>
      <w:r>
        <w:rPr>
          <w:rFonts w:ascii="Times New Roman" w:eastAsia="Times New Roman" w:hAnsi="Times New Roman"/>
          <w:sz w:val="24"/>
          <w:szCs w:val="24"/>
        </w:rPr>
        <w:t>=96</w:t>
      </w:r>
      <w:proofErr w:type="gramStart"/>
      <w:r>
        <w:rPr>
          <w:rFonts w:ascii="Times New Roman" w:eastAsia="Times New Roman" w:hAnsi="Times New Roman"/>
          <w:sz w:val="24"/>
          <w:szCs w:val="24"/>
        </w:rPr>
        <w:t>,04</w:t>
      </w:r>
      <w:proofErr w:type="gramEnd"/>
      <w:r w:rsidRPr="001B691D">
        <w:rPr>
          <w:rFonts w:ascii="Times New Roman" w:eastAsia="Times New Roman" w:hAnsi="Times New Roman"/>
          <w:sz w:val="24"/>
          <w:szCs w:val="24"/>
        </w:rPr>
        <w:t xml:space="preserve"> = 96 responden</w:t>
      </w:r>
    </w:p>
    <w:p w14:paraId="2EF26A09" w14:textId="77777777" w:rsidR="00BB4D0C" w:rsidRPr="00F64F5A" w:rsidRDefault="00BB4D0C" w:rsidP="00227F8D">
      <w:pPr>
        <w:pStyle w:val="ListParagraph"/>
        <w:ind w:left="0"/>
        <w:contextualSpacing w:val="0"/>
        <w:jc w:val="both"/>
        <w:rPr>
          <w:rFonts w:ascii="Times New Roman" w:eastAsia="Times New Roman" w:hAnsi="Times New Roman"/>
          <w:sz w:val="32"/>
          <w:szCs w:val="32"/>
        </w:rPr>
      </w:pPr>
    </w:p>
    <w:p w14:paraId="198849DE" w14:textId="77777777" w:rsidR="00F64F5A" w:rsidRPr="00BA0F9A" w:rsidRDefault="00F64F5A" w:rsidP="00227F8D">
      <w:pPr>
        <w:spacing w:after="0" w:line="240" w:lineRule="auto"/>
        <w:jc w:val="both"/>
        <w:rPr>
          <w:rFonts w:ascii="Times New Roman" w:hAnsi="Times New Roman" w:cs="Times New Roman"/>
          <w:b/>
          <w:sz w:val="24"/>
          <w:szCs w:val="24"/>
        </w:rPr>
      </w:pPr>
      <w:r w:rsidRPr="00BA0F9A">
        <w:rPr>
          <w:rFonts w:ascii="Times New Roman" w:hAnsi="Times New Roman" w:cs="Times New Roman"/>
          <w:b/>
          <w:sz w:val="24"/>
          <w:szCs w:val="24"/>
        </w:rPr>
        <w:t>HASIL PENELITIAN DAN PEMBAHASAN</w:t>
      </w:r>
    </w:p>
    <w:p w14:paraId="1C8690FC" w14:textId="77777777" w:rsidR="00F64F5A" w:rsidRDefault="00F64F5A" w:rsidP="00227F8D">
      <w:pPr>
        <w:spacing w:after="0" w:line="24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HASIL PENELITIAN</w:t>
      </w:r>
    </w:p>
    <w:p w14:paraId="6CF8AF50" w14:textId="77777777" w:rsidR="00F64F5A" w:rsidRDefault="00F64F5A" w:rsidP="00227F8D">
      <w:pPr>
        <w:spacing w:after="0" w:line="240" w:lineRule="auto"/>
        <w:ind w:right="-1"/>
        <w:jc w:val="both"/>
        <w:rPr>
          <w:rFonts w:ascii="Times New Roman" w:hAnsi="Times New Roman" w:cs="Times New Roman"/>
          <w:b/>
          <w:sz w:val="24"/>
          <w:szCs w:val="24"/>
        </w:rPr>
      </w:pPr>
      <w:r>
        <w:rPr>
          <w:rFonts w:ascii="Times New Roman" w:hAnsi="Times New Roman" w:cs="Times New Roman"/>
          <w:b/>
          <w:sz w:val="24"/>
          <w:szCs w:val="24"/>
        </w:rPr>
        <w:t>Hasil Uji Asumsi Klasik</w:t>
      </w:r>
    </w:p>
    <w:p w14:paraId="15D20E2D" w14:textId="42390781" w:rsidR="001772BB" w:rsidRPr="00E55407" w:rsidRDefault="00F64F5A" w:rsidP="00227F8D">
      <w:pPr>
        <w:numPr>
          <w:ilvl w:val="3"/>
          <w:numId w:val="5"/>
        </w:numPr>
        <w:spacing w:after="0" w:line="240" w:lineRule="auto"/>
        <w:ind w:left="426" w:hanging="426"/>
        <w:jc w:val="both"/>
        <w:rPr>
          <w:rFonts w:ascii="Times New Roman" w:hAnsi="Times New Roman" w:cs="Times New Roman"/>
          <w:sz w:val="24"/>
          <w:szCs w:val="24"/>
          <w:lang w:val="en-ID"/>
        </w:rPr>
      </w:pPr>
      <w:r w:rsidRPr="00566FD5">
        <w:rPr>
          <w:rFonts w:ascii="Times New Roman" w:hAnsi="Times New Roman" w:cs="Times New Roman"/>
          <w:sz w:val="24"/>
          <w:szCs w:val="24"/>
          <w:lang w:val="en-ID"/>
        </w:rPr>
        <w:t>Uji Normalitas</w:t>
      </w:r>
    </w:p>
    <w:p w14:paraId="033658AC" w14:textId="77777777" w:rsidR="001772BB" w:rsidRPr="00566FD5" w:rsidRDefault="001772BB" w:rsidP="00227F8D">
      <w:pPr>
        <w:pStyle w:val="ListParagraph"/>
        <w:ind w:left="0" w:firstLine="720"/>
        <w:jc w:val="both"/>
        <w:rPr>
          <w:rFonts w:ascii="Times New Roman" w:hAnsi="Times New Roman"/>
          <w:sz w:val="24"/>
          <w:szCs w:val="24"/>
        </w:rPr>
      </w:pPr>
      <w:r w:rsidRPr="00566FD5">
        <w:rPr>
          <w:rFonts w:ascii="Times New Roman" w:hAnsi="Times New Roman"/>
          <w:sz w:val="24"/>
          <w:szCs w:val="24"/>
        </w:rPr>
        <w:t xml:space="preserve">Model regresi yang baik adalah distribusi normal atau mendekati normal. </w:t>
      </w:r>
      <w:r w:rsidRPr="00566FD5">
        <w:rPr>
          <w:rFonts w:ascii="Times New Roman" w:hAnsi="Times New Roman"/>
          <w:sz w:val="24"/>
          <w:szCs w:val="24"/>
          <w:lang w:val="en-ID"/>
        </w:rPr>
        <w:t>Uji</w:t>
      </w:r>
      <w:r w:rsidRPr="00566FD5">
        <w:rPr>
          <w:rFonts w:ascii="Times New Roman" w:hAnsi="Times New Roman"/>
          <w:sz w:val="24"/>
          <w:szCs w:val="24"/>
        </w:rPr>
        <w:t xml:space="preserve"> normal dilakukan dengan melihat penyebaran data (titik) pada sumbu diagonal dari grafik. Dasar pengambilan keputusannya yaitu:</w:t>
      </w:r>
    </w:p>
    <w:p w14:paraId="56F47E8C" w14:textId="77777777" w:rsidR="001772BB" w:rsidRPr="00566FD5" w:rsidRDefault="001772BB" w:rsidP="00227F8D">
      <w:pPr>
        <w:pStyle w:val="ListParagraph"/>
        <w:numPr>
          <w:ilvl w:val="0"/>
          <w:numId w:val="6"/>
        </w:numPr>
        <w:ind w:left="426" w:hanging="426"/>
        <w:jc w:val="both"/>
        <w:rPr>
          <w:rFonts w:ascii="Times New Roman" w:hAnsi="Times New Roman"/>
          <w:sz w:val="24"/>
          <w:szCs w:val="24"/>
        </w:rPr>
      </w:pPr>
      <w:r w:rsidRPr="00566FD5">
        <w:rPr>
          <w:rFonts w:ascii="Times New Roman" w:hAnsi="Times New Roman"/>
          <w:sz w:val="24"/>
          <w:szCs w:val="24"/>
        </w:rPr>
        <w:t>Jika data menyebar disekitar garis diagonal dan mengikuti arah garis diagonal, maka model regresi memenuhi asumsi normalitas.</w:t>
      </w:r>
    </w:p>
    <w:p w14:paraId="7CA7A650" w14:textId="68BB8B2F" w:rsidR="001772BB" w:rsidRDefault="001772BB" w:rsidP="00227F8D">
      <w:pPr>
        <w:pStyle w:val="ListParagraph"/>
        <w:numPr>
          <w:ilvl w:val="0"/>
          <w:numId w:val="6"/>
        </w:numPr>
        <w:autoSpaceDE w:val="0"/>
        <w:autoSpaceDN w:val="0"/>
        <w:adjustRightInd w:val="0"/>
        <w:spacing w:after="160"/>
        <w:ind w:left="426" w:hanging="426"/>
        <w:jc w:val="both"/>
        <w:rPr>
          <w:rFonts w:ascii="Times New Roman" w:hAnsi="Times New Roman"/>
          <w:sz w:val="24"/>
          <w:szCs w:val="24"/>
        </w:rPr>
      </w:pPr>
      <w:r w:rsidRPr="00F64F5A">
        <w:rPr>
          <w:rFonts w:ascii="Times New Roman" w:hAnsi="Times New Roman"/>
          <w:sz w:val="24"/>
          <w:szCs w:val="24"/>
        </w:rPr>
        <w:t>Jika data menyebar jauh dari garis diagonal dan tidak mengikuti arah garis diagonal maka model regresi tidak memenuhi asumsi normalitas.</w:t>
      </w:r>
    </w:p>
    <w:p w14:paraId="5067DCE5" w14:textId="77777777" w:rsidR="00A07A8E" w:rsidRPr="00A07A8E" w:rsidRDefault="00A07A8E" w:rsidP="00A07A8E">
      <w:pPr>
        <w:pStyle w:val="ListParagraph"/>
        <w:autoSpaceDE w:val="0"/>
        <w:autoSpaceDN w:val="0"/>
        <w:adjustRightInd w:val="0"/>
        <w:ind w:left="0" w:firstLine="709"/>
        <w:jc w:val="both"/>
        <w:rPr>
          <w:rFonts w:ascii="Times New Roman" w:hAnsi="Times New Roman"/>
          <w:sz w:val="24"/>
          <w:szCs w:val="24"/>
        </w:rPr>
      </w:pPr>
      <w:r w:rsidRPr="00A07A8E">
        <w:rPr>
          <w:rFonts w:ascii="Times New Roman" w:hAnsi="Times New Roman"/>
          <w:sz w:val="24"/>
          <w:szCs w:val="24"/>
        </w:rPr>
        <w:t>Berdasarkan gambar</w:t>
      </w:r>
      <w:r w:rsidRPr="00A07A8E">
        <w:rPr>
          <w:rFonts w:ascii="Times New Roman" w:hAnsi="Times New Roman"/>
          <w:sz w:val="24"/>
          <w:szCs w:val="24"/>
          <w:lang w:val="en-ID"/>
        </w:rPr>
        <w:t xml:space="preserve"> 2. </w:t>
      </w:r>
      <w:proofErr w:type="gramStart"/>
      <w:r w:rsidRPr="00A07A8E">
        <w:rPr>
          <w:rFonts w:ascii="Times New Roman" w:hAnsi="Times New Roman"/>
          <w:sz w:val="24"/>
          <w:szCs w:val="24"/>
        </w:rPr>
        <w:t>terlihat</w:t>
      </w:r>
      <w:proofErr w:type="gramEnd"/>
      <w:r w:rsidRPr="00A07A8E">
        <w:rPr>
          <w:rFonts w:ascii="Times New Roman" w:hAnsi="Times New Roman"/>
          <w:sz w:val="24"/>
          <w:szCs w:val="24"/>
        </w:rPr>
        <w:t xml:space="preserve"> bahwa pola data menyebar disekitar garis diagonal dan mengikuti arah garis diagonal atau grafiknya menunjukkan pola distribusi normal, maka model regresi memenuhi asumsi normalitas.</w:t>
      </w:r>
    </w:p>
    <w:p w14:paraId="7DD78720" w14:textId="77777777" w:rsidR="00A07A8E" w:rsidRDefault="00A07A8E" w:rsidP="00A07A8E">
      <w:pPr>
        <w:pStyle w:val="ListParagraph"/>
        <w:autoSpaceDE w:val="0"/>
        <w:autoSpaceDN w:val="0"/>
        <w:adjustRightInd w:val="0"/>
        <w:spacing w:after="160"/>
        <w:ind w:left="426"/>
        <w:jc w:val="both"/>
        <w:rPr>
          <w:rFonts w:ascii="Times New Roman" w:hAnsi="Times New Roman"/>
          <w:sz w:val="24"/>
          <w:szCs w:val="24"/>
        </w:rPr>
      </w:pPr>
    </w:p>
    <w:p w14:paraId="4AF3E223" w14:textId="77777777" w:rsidR="00E55407" w:rsidRPr="00F64F5A" w:rsidRDefault="00E55407" w:rsidP="00227F8D">
      <w:pPr>
        <w:pStyle w:val="ListParagraph"/>
        <w:autoSpaceDE w:val="0"/>
        <w:autoSpaceDN w:val="0"/>
        <w:adjustRightInd w:val="0"/>
        <w:jc w:val="center"/>
        <w:rPr>
          <w:rFonts w:ascii="Times New Roman" w:hAnsi="Times New Roman"/>
          <w:sz w:val="24"/>
          <w:szCs w:val="24"/>
        </w:rPr>
      </w:pPr>
      <w:r w:rsidRPr="00DE5DB3">
        <w:rPr>
          <w:rFonts w:ascii="Times New Roman" w:hAnsi="Times New Roman"/>
          <w:noProof/>
          <w:sz w:val="24"/>
          <w:szCs w:val="24"/>
          <w:lang w:eastAsia="en-US"/>
        </w:rPr>
        <w:lastRenderedPageBreak/>
        <w:drawing>
          <wp:inline distT="0" distB="0" distL="0" distR="0" wp14:anchorId="240035C1" wp14:editId="114DD78B">
            <wp:extent cx="4510405" cy="2434442"/>
            <wp:effectExtent l="0" t="0" r="4445"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l="14690" r="10542"/>
                    <a:stretch/>
                  </pic:blipFill>
                  <pic:spPr bwMode="auto">
                    <a:xfrm>
                      <a:off x="0" y="0"/>
                      <a:ext cx="4751273" cy="2564448"/>
                    </a:xfrm>
                    <a:prstGeom prst="rect">
                      <a:avLst/>
                    </a:prstGeom>
                    <a:noFill/>
                    <a:ln>
                      <a:noFill/>
                    </a:ln>
                    <a:extLst>
                      <a:ext uri="{53640926-AAD7-44D8-BBD7-CCE9431645EC}">
                        <a14:shadowObscured xmlns:a14="http://schemas.microsoft.com/office/drawing/2010/main"/>
                      </a:ext>
                    </a:extLst>
                  </pic:spPr>
                </pic:pic>
              </a:graphicData>
            </a:graphic>
          </wp:inline>
        </w:drawing>
      </w:r>
    </w:p>
    <w:p w14:paraId="093727D8" w14:textId="77777777" w:rsidR="00E55407" w:rsidRPr="00E55407" w:rsidRDefault="00E55407" w:rsidP="00227F8D">
      <w:pPr>
        <w:autoSpaceDE w:val="0"/>
        <w:autoSpaceDN w:val="0"/>
        <w:adjustRightInd w:val="0"/>
        <w:spacing w:line="240" w:lineRule="auto"/>
        <w:ind w:firstLine="3402"/>
        <w:rPr>
          <w:rFonts w:ascii="Times New Roman" w:hAnsi="Times New Roman"/>
          <w:b/>
          <w:sz w:val="24"/>
          <w:szCs w:val="24"/>
          <w:lang w:val="en-ID"/>
        </w:rPr>
      </w:pPr>
      <w:r w:rsidRPr="00E55407">
        <w:rPr>
          <w:rFonts w:ascii="Times New Roman" w:hAnsi="Times New Roman"/>
          <w:b/>
          <w:sz w:val="24"/>
          <w:szCs w:val="24"/>
        </w:rPr>
        <w:t xml:space="preserve">Gambar </w:t>
      </w:r>
      <w:r w:rsidRPr="00E55407">
        <w:rPr>
          <w:rFonts w:ascii="Times New Roman" w:hAnsi="Times New Roman"/>
          <w:b/>
          <w:sz w:val="24"/>
          <w:szCs w:val="24"/>
          <w:lang w:val="en-ID"/>
        </w:rPr>
        <w:t>2</w:t>
      </w:r>
      <w:r w:rsidRPr="00E55407">
        <w:rPr>
          <w:rFonts w:ascii="Times New Roman" w:hAnsi="Times New Roman"/>
          <w:b/>
          <w:sz w:val="24"/>
          <w:szCs w:val="24"/>
        </w:rPr>
        <w:t xml:space="preserve">. </w:t>
      </w:r>
      <w:r w:rsidRPr="00E55407">
        <w:rPr>
          <w:rFonts w:ascii="Times New Roman" w:hAnsi="Times New Roman"/>
          <w:b/>
          <w:sz w:val="24"/>
          <w:szCs w:val="24"/>
          <w:lang w:val="en-ID"/>
        </w:rPr>
        <w:t>Hasil Uji Normalitas</w:t>
      </w:r>
    </w:p>
    <w:p w14:paraId="42EE9825" w14:textId="77777777" w:rsidR="00227F8D" w:rsidRDefault="00227F8D" w:rsidP="00227F8D">
      <w:pPr>
        <w:autoSpaceDE w:val="0"/>
        <w:autoSpaceDN w:val="0"/>
        <w:adjustRightInd w:val="0"/>
        <w:spacing w:after="0" w:line="240" w:lineRule="auto"/>
        <w:ind w:firstLine="709"/>
        <w:jc w:val="both"/>
        <w:rPr>
          <w:rFonts w:ascii="Times New Roman" w:hAnsi="Times New Roman" w:cs="Times New Roman"/>
          <w:sz w:val="24"/>
          <w:szCs w:val="24"/>
        </w:rPr>
      </w:pPr>
    </w:p>
    <w:p w14:paraId="114CFF01" w14:textId="77777777" w:rsidR="004B5358" w:rsidRPr="007C5A7D" w:rsidRDefault="004B5358" w:rsidP="00227F8D">
      <w:pPr>
        <w:numPr>
          <w:ilvl w:val="3"/>
          <w:numId w:val="5"/>
        </w:numPr>
        <w:autoSpaceDE w:val="0"/>
        <w:autoSpaceDN w:val="0"/>
        <w:adjustRightInd w:val="0"/>
        <w:spacing w:after="0" w:line="240" w:lineRule="auto"/>
        <w:ind w:left="426" w:hanging="426"/>
        <w:jc w:val="both"/>
        <w:rPr>
          <w:rFonts w:ascii="Times New Roman" w:hAnsi="Times New Roman" w:cs="Times New Roman"/>
          <w:sz w:val="24"/>
          <w:szCs w:val="24"/>
          <w:lang w:val="en-ID"/>
        </w:rPr>
      </w:pPr>
      <w:r w:rsidRPr="007C5A7D">
        <w:rPr>
          <w:rFonts w:ascii="Times New Roman" w:hAnsi="Times New Roman" w:cs="Times New Roman"/>
          <w:sz w:val="24"/>
          <w:szCs w:val="24"/>
          <w:lang w:val="en-ID"/>
        </w:rPr>
        <w:t>Uji Heterokedastisitas</w:t>
      </w:r>
    </w:p>
    <w:p w14:paraId="51DF714D" w14:textId="77777777" w:rsidR="004B5358" w:rsidRPr="007C5A7D" w:rsidRDefault="004B5358" w:rsidP="00227F8D">
      <w:pPr>
        <w:autoSpaceDE w:val="0"/>
        <w:autoSpaceDN w:val="0"/>
        <w:adjustRightInd w:val="0"/>
        <w:spacing w:after="0" w:line="240" w:lineRule="auto"/>
        <w:ind w:firstLine="709"/>
        <w:jc w:val="both"/>
        <w:rPr>
          <w:rFonts w:ascii="Times New Roman" w:hAnsi="Times New Roman" w:cs="Times New Roman"/>
          <w:sz w:val="24"/>
          <w:szCs w:val="24"/>
        </w:rPr>
      </w:pPr>
      <w:r w:rsidRPr="007C5A7D">
        <w:rPr>
          <w:rFonts w:ascii="Times New Roman" w:hAnsi="Times New Roman" w:cs="Times New Roman"/>
          <w:sz w:val="24"/>
          <w:szCs w:val="24"/>
          <w:lang w:val="en-ID"/>
        </w:rPr>
        <w:t xml:space="preserve">Uji </w:t>
      </w:r>
      <w:r w:rsidRPr="007C5A7D">
        <w:rPr>
          <w:rFonts w:ascii="Times New Roman" w:hAnsi="Times New Roman" w:cs="Times New Roman"/>
          <w:sz w:val="24"/>
          <w:szCs w:val="24"/>
        </w:rPr>
        <w:t xml:space="preserve">heteroskedastisitas dilakukan dengan melihat ada tidaknya pola tertentu pada grafik, dimana sumbu x adalah y yang telah diprediksi dan sumbu x adalah residual (y prediksi – y sesungguhnya) yang telah di </w:t>
      </w:r>
      <w:r w:rsidRPr="007C5A7D">
        <w:rPr>
          <w:rFonts w:ascii="Times New Roman" w:hAnsi="Times New Roman" w:cs="Times New Roman"/>
          <w:i/>
          <w:iCs/>
          <w:sz w:val="24"/>
          <w:szCs w:val="24"/>
        </w:rPr>
        <w:t>studentized</w:t>
      </w:r>
      <w:r w:rsidRPr="007C5A7D">
        <w:rPr>
          <w:rFonts w:ascii="Times New Roman" w:hAnsi="Times New Roman" w:cs="Times New Roman"/>
          <w:sz w:val="24"/>
          <w:szCs w:val="24"/>
        </w:rPr>
        <w:t>. Adapun dasar pengambilan keputusannya yaitu:</w:t>
      </w:r>
    </w:p>
    <w:p w14:paraId="040A69B3" w14:textId="77777777" w:rsidR="004B5358" w:rsidRPr="007C5A7D" w:rsidRDefault="004B5358" w:rsidP="00227F8D">
      <w:pPr>
        <w:pStyle w:val="ListParagraph"/>
        <w:numPr>
          <w:ilvl w:val="0"/>
          <w:numId w:val="7"/>
        </w:numPr>
        <w:autoSpaceDE w:val="0"/>
        <w:autoSpaceDN w:val="0"/>
        <w:adjustRightInd w:val="0"/>
        <w:ind w:left="426" w:hanging="426"/>
        <w:jc w:val="both"/>
        <w:rPr>
          <w:rFonts w:ascii="Times New Roman" w:hAnsi="Times New Roman"/>
          <w:sz w:val="24"/>
          <w:szCs w:val="24"/>
        </w:rPr>
      </w:pPr>
      <w:r w:rsidRPr="007C5A7D">
        <w:rPr>
          <w:rFonts w:ascii="Times New Roman" w:hAnsi="Times New Roman"/>
          <w:sz w:val="24"/>
          <w:szCs w:val="24"/>
        </w:rPr>
        <w:t>Jika ada pola tertentu, seperti titik-titik (point-point) yang ada membentuk suatu pola tertentu yang teratur (bergelombang, melebar, kemudian menyempit), maka terjadi heteroskedastisitas.</w:t>
      </w:r>
    </w:p>
    <w:p w14:paraId="1E859986" w14:textId="77777777" w:rsidR="004B5358" w:rsidRPr="007C5A7D" w:rsidRDefault="004B5358" w:rsidP="00227F8D">
      <w:pPr>
        <w:pStyle w:val="ListParagraph"/>
        <w:numPr>
          <w:ilvl w:val="0"/>
          <w:numId w:val="7"/>
        </w:numPr>
        <w:autoSpaceDE w:val="0"/>
        <w:autoSpaceDN w:val="0"/>
        <w:adjustRightInd w:val="0"/>
        <w:ind w:left="426" w:hanging="426"/>
        <w:jc w:val="both"/>
        <w:rPr>
          <w:rFonts w:ascii="Times New Roman" w:hAnsi="Times New Roman"/>
          <w:sz w:val="24"/>
          <w:szCs w:val="24"/>
        </w:rPr>
      </w:pPr>
      <w:r w:rsidRPr="007C5A7D">
        <w:rPr>
          <w:rFonts w:ascii="Times New Roman" w:hAnsi="Times New Roman"/>
          <w:sz w:val="24"/>
          <w:szCs w:val="24"/>
        </w:rPr>
        <w:t>Jika tidak ada pola yang jelas, serta titik-titik menyebar di atas dan dibawah angka 0 pada sumbu y, maka tidak terjadi heteroskedastisitas.</w:t>
      </w:r>
    </w:p>
    <w:p w14:paraId="14A22C67" w14:textId="0072EFC1" w:rsidR="004B5358" w:rsidRPr="007C5A7D" w:rsidRDefault="004B5358" w:rsidP="00227F8D">
      <w:pPr>
        <w:pStyle w:val="ListParagraph"/>
        <w:autoSpaceDE w:val="0"/>
        <w:autoSpaceDN w:val="0"/>
        <w:adjustRightInd w:val="0"/>
        <w:ind w:left="0"/>
        <w:jc w:val="center"/>
        <w:rPr>
          <w:rFonts w:ascii="Times New Roman" w:hAnsi="Times New Roman"/>
          <w:sz w:val="24"/>
          <w:szCs w:val="24"/>
        </w:rPr>
      </w:pPr>
      <w:r w:rsidRPr="00DE5DB3">
        <w:rPr>
          <w:rFonts w:ascii="Times New Roman" w:hAnsi="Times New Roman"/>
          <w:noProof/>
          <w:sz w:val="24"/>
          <w:szCs w:val="24"/>
          <w:lang w:eastAsia="en-US"/>
        </w:rPr>
        <w:drawing>
          <wp:inline distT="0" distB="0" distL="0" distR="0" wp14:anchorId="288FEEC0" wp14:editId="59A04A1D">
            <wp:extent cx="4324350" cy="2551186"/>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57520" cy="2570755"/>
                    </a:xfrm>
                    <a:prstGeom prst="rect">
                      <a:avLst/>
                    </a:prstGeom>
                    <a:noFill/>
                    <a:ln>
                      <a:noFill/>
                    </a:ln>
                  </pic:spPr>
                </pic:pic>
              </a:graphicData>
            </a:graphic>
          </wp:inline>
        </w:drawing>
      </w:r>
    </w:p>
    <w:p w14:paraId="654C5174" w14:textId="3D36A0D0" w:rsidR="004B5358" w:rsidRDefault="004B5358" w:rsidP="00227F8D">
      <w:pPr>
        <w:autoSpaceDE w:val="0"/>
        <w:autoSpaceDN w:val="0"/>
        <w:adjustRightInd w:val="0"/>
        <w:spacing w:after="0" w:line="240" w:lineRule="auto"/>
        <w:jc w:val="center"/>
        <w:rPr>
          <w:rFonts w:ascii="Times New Roman" w:hAnsi="Times New Roman" w:cs="Times New Roman"/>
          <w:b/>
          <w:sz w:val="24"/>
          <w:szCs w:val="24"/>
          <w:lang w:val="en-ID"/>
        </w:rPr>
      </w:pPr>
      <w:r w:rsidRPr="007C5A7D">
        <w:rPr>
          <w:rFonts w:ascii="Times New Roman" w:hAnsi="Times New Roman" w:cs="Times New Roman"/>
          <w:b/>
          <w:sz w:val="24"/>
          <w:szCs w:val="24"/>
        </w:rPr>
        <w:t xml:space="preserve">Gambar </w:t>
      </w:r>
      <w:r w:rsidRPr="007C5A7D">
        <w:rPr>
          <w:rFonts w:ascii="Times New Roman" w:hAnsi="Times New Roman" w:cs="Times New Roman"/>
          <w:b/>
          <w:sz w:val="24"/>
          <w:szCs w:val="24"/>
          <w:lang w:val="en-ID"/>
        </w:rPr>
        <w:t>3</w:t>
      </w:r>
      <w:r w:rsidRPr="007C5A7D">
        <w:rPr>
          <w:rFonts w:ascii="Times New Roman" w:hAnsi="Times New Roman" w:cs="Times New Roman"/>
          <w:b/>
          <w:sz w:val="24"/>
          <w:szCs w:val="24"/>
        </w:rPr>
        <w:t xml:space="preserve">. </w:t>
      </w:r>
      <w:r w:rsidRPr="007C5A7D">
        <w:rPr>
          <w:rFonts w:ascii="Times New Roman" w:hAnsi="Times New Roman" w:cs="Times New Roman"/>
          <w:b/>
          <w:sz w:val="24"/>
          <w:szCs w:val="24"/>
          <w:lang w:val="en-ID"/>
        </w:rPr>
        <w:t>Hasil Uji Heterokedastisitas</w:t>
      </w:r>
    </w:p>
    <w:p w14:paraId="73C4112B" w14:textId="77777777" w:rsidR="00A07A8E" w:rsidRPr="007C5A7D" w:rsidRDefault="00A07A8E" w:rsidP="00227F8D">
      <w:pPr>
        <w:autoSpaceDE w:val="0"/>
        <w:autoSpaceDN w:val="0"/>
        <w:adjustRightInd w:val="0"/>
        <w:spacing w:after="0" w:line="240" w:lineRule="auto"/>
        <w:jc w:val="center"/>
        <w:rPr>
          <w:rFonts w:ascii="Times New Roman" w:hAnsi="Times New Roman" w:cs="Times New Roman"/>
          <w:b/>
          <w:sz w:val="24"/>
          <w:szCs w:val="24"/>
          <w:lang w:val="en-ID"/>
        </w:rPr>
      </w:pPr>
    </w:p>
    <w:p w14:paraId="3BDDBDE3" w14:textId="4A18BC87" w:rsidR="004B5358" w:rsidRDefault="004B5358" w:rsidP="00227F8D">
      <w:pPr>
        <w:autoSpaceDE w:val="0"/>
        <w:autoSpaceDN w:val="0"/>
        <w:adjustRightInd w:val="0"/>
        <w:spacing w:after="0" w:line="240" w:lineRule="auto"/>
        <w:ind w:firstLine="709"/>
        <w:jc w:val="both"/>
        <w:rPr>
          <w:rFonts w:ascii="Times New Roman" w:hAnsi="Times New Roman" w:cs="Times New Roman"/>
          <w:sz w:val="24"/>
          <w:szCs w:val="24"/>
        </w:rPr>
      </w:pPr>
      <w:r w:rsidRPr="007C5A7D">
        <w:rPr>
          <w:rFonts w:ascii="Times New Roman" w:hAnsi="Times New Roman" w:cs="Times New Roman"/>
          <w:sz w:val="24"/>
          <w:szCs w:val="24"/>
        </w:rPr>
        <w:t xml:space="preserve">Berdasarkan gambar </w:t>
      </w:r>
      <w:r w:rsidRPr="007C5A7D">
        <w:rPr>
          <w:rFonts w:ascii="Times New Roman" w:hAnsi="Times New Roman" w:cs="Times New Roman"/>
          <w:sz w:val="24"/>
          <w:szCs w:val="24"/>
          <w:lang w:val="en-ID"/>
        </w:rPr>
        <w:t>3.</w:t>
      </w:r>
      <w:r w:rsidRPr="007C5A7D">
        <w:rPr>
          <w:rFonts w:ascii="Times New Roman" w:hAnsi="Times New Roman" w:cs="Times New Roman"/>
          <w:sz w:val="24"/>
          <w:szCs w:val="24"/>
        </w:rPr>
        <w:t xml:space="preserve"> </w:t>
      </w:r>
      <w:proofErr w:type="gramStart"/>
      <w:r w:rsidRPr="007C5A7D">
        <w:rPr>
          <w:rFonts w:ascii="Times New Roman" w:hAnsi="Times New Roman" w:cs="Times New Roman"/>
          <w:sz w:val="24"/>
          <w:szCs w:val="24"/>
        </w:rPr>
        <w:t>diketahui  bahwa</w:t>
      </w:r>
      <w:proofErr w:type="gramEnd"/>
      <w:r w:rsidRPr="007C5A7D">
        <w:rPr>
          <w:rFonts w:ascii="Times New Roman" w:hAnsi="Times New Roman" w:cs="Times New Roman"/>
          <w:sz w:val="24"/>
          <w:szCs w:val="24"/>
        </w:rPr>
        <w:t xml:space="preserve"> sebaran titik-titik tidak membentuk suatu pola</w:t>
      </w:r>
      <w:r w:rsidRPr="007C5A7D">
        <w:rPr>
          <w:rFonts w:ascii="Times New Roman" w:hAnsi="Times New Roman" w:cs="Times New Roman"/>
          <w:sz w:val="24"/>
          <w:szCs w:val="24"/>
          <w:lang w:val="en-ID"/>
        </w:rPr>
        <w:t xml:space="preserve"> </w:t>
      </w:r>
      <w:r w:rsidRPr="007C5A7D">
        <w:rPr>
          <w:rFonts w:ascii="Times New Roman" w:hAnsi="Times New Roman" w:cs="Times New Roman"/>
          <w:sz w:val="24"/>
          <w:szCs w:val="24"/>
        </w:rPr>
        <w:t>tertentu dan titik-titik tersebut menyebar diantara titik nol, sehingga dapat dinyatakan tidak terjadi heteroskedastisitas.</w:t>
      </w:r>
      <w:r w:rsidRPr="007C5A7D">
        <w:rPr>
          <w:rFonts w:ascii="Times New Roman" w:hAnsi="Times New Roman" w:cs="Times New Roman"/>
          <w:sz w:val="24"/>
          <w:szCs w:val="24"/>
          <w:lang w:val="en-ID"/>
        </w:rPr>
        <w:t xml:space="preserve"> </w:t>
      </w:r>
      <w:r w:rsidRPr="007C5A7D">
        <w:rPr>
          <w:rFonts w:ascii="Times New Roman" w:hAnsi="Times New Roman" w:cs="Times New Roman"/>
          <w:sz w:val="24"/>
          <w:szCs w:val="24"/>
        </w:rPr>
        <w:t>Asumsi klasik tentang heteroskedastisitas dalam model ini terpenuhi, yaitu terbebas dari heteroskedastisitas.</w:t>
      </w:r>
    </w:p>
    <w:p w14:paraId="44CA72C6" w14:textId="77777777" w:rsidR="004B5358" w:rsidRPr="007C5A7D" w:rsidRDefault="004B5358" w:rsidP="00227F8D">
      <w:pPr>
        <w:numPr>
          <w:ilvl w:val="3"/>
          <w:numId w:val="5"/>
        </w:numPr>
        <w:autoSpaceDE w:val="0"/>
        <w:autoSpaceDN w:val="0"/>
        <w:adjustRightInd w:val="0"/>
        <w:spacing w:after="0" w:line="240" w:lineRule="auto"/>
        <w:ind w:left="426" w:hanging="426"/>
        <w:rPr>
          <w:rFonts w:ascii="Times New Roman" w:hAnsi="Times New Roman" w:cs="Times New Roman"/>
          <w:bCs/>
          <w:sz w:val="24"/>
          <w:szCs w:val="24"/>
          <w:lang w:val="en-ID"/>
        </w:rPr>
      </w:pPr>
      <w:r w:rsidRPr="007C5A7D">
        <w:rPr>
          <w:rFonts w:ascii="Times New Roman" w:hAnsi="Times New Roman" w:cs="Times New Roman"/>
          <w:sz w:val="24"/>
          <w:szCs w:val="24"/>
          <w:lang w:val="en-ID"/>
        </w:rPr>
        <w:lastRenderedPageBreak/>
        <w:t>Uji Multikolinearitas</w:t>
      </w:r>
    </w:p>
    <w:p w14:paraId="48B8F4AA" w14:textId="77777777" w:rsidR="00227F8D" w:rsidRPr="00227F8D" w:rsidRDefault="00227F8D" w:rsidP="00227F8D">
      <w:pPr>
        <w:pStyle w:val="ListParagraph"/>
        <w:autoSpaceDE w:val="0"/>
        <w:autoSpaceDN w:val="0"/>
        <w:adjustRightInd w:val="0"/>
        <w:ind w:left="0" w:firstLine="709"/>
        <w:jc w:val="both"/>
        <w:rPr>
          <w:rFonts w:ascii="Times New Roman" w:hAnsi="Times New Roman"/>
          <w:sz w:val="24"/>
          <w:szCs w:val="24"/>
        </w:rPr>
      </w:pPr>
      <w:r w:rsidRPr="00227F8D">
        <w:rPr>
          <w:rFonts w:ascii="Times New Roman" w:hAnsi="Times New Roman"/>
          <w:sz w:val="24"/>
          <w:szCs w:val="24"/>
        </w:rPr>
        <w:t>Model regresi yang baik seharusnya tidak terjadi korelasi diantara variabel bebas. Multikolinearitas menyebabkan regresi tidak efisien atau penyimpangan besar. Uji multikoliniearitas adalah dengan VIF (</w:t>
      </w:r>
      <w:r w:rsidRPr="00227F8D">
        <w:rPr>
          <w:rFonts w:ascii="Times New Roman" w:hAnsi="Times New Roman"/>
          <w:i/>
          <w:iCs/>
          <w:sz w:val="24"/>
          <w:szCs w:val="24"/>
        </w:rPr>
        <w:t>Variance Inflation Factor</w:t>
      </w:r>
      <w:r w:rsidRPr="00227F8D">
        <w:rPr>
          <w:rFonts w:ascii="Times New Roman" w:hAnsi="Times New Roman"/>
          <w:sz w:val="24"/>
          <w:szCs w:val="24"/>
        </w:rPr>
        <w:t>) atau CI (</w:t>
      </w:r>
      <w:r w:rsidRPr="00227F8D">
        <w:rPr>
          <w:rFonts w:ascii="Times New Roman" w:hAnsi="Times New Roman"/>
          <w:i/>
          <w:iCs/>
          <w:sz w:val="24"/>
          <w:szCs w:val="24"/>
        </w:rPr>
        <w:t>Condition Index</w:t>
      </w:r>
      <w:r w:rsidRPr="00227F8D">
        <w:rPr>
          <w:rFonts w:ascii="Times New Roman" w:hAnsi="Times New Roman"/>
          <w:sz w:val="24"/>
          <w:szCs w:val="24"/>
        </w:rPr>
        <w:t>), jika VIF &lt; 10 atau CI &lt; 10 dan nilai tolerance &gt; 0</w:t>
      </w:r>
      <w:proofErr w:type="gramStart"/>
      <w:r w:rsidRPr="00227F8D">
        <w:rPr>
          <w:rFonts w:ascii="Times New Roman" w:hAnsi="Times New Roman"/>
          <w:sz w:val="24"/>
          <w:szCs w:val="24"/>
        </w:rPr>
        <w:t>,10</w:t>
      </w:r>
      <w:proofErr w:type="gramEnd"/>
      <w:r w:rsidRPr="00227F8D">
        <w:rPr>
          <w:rFonts w:ascii="Times New Roman" w:hAnsi="Times New Roman"/>
          <w:sz w:val="24"/>
          <w:szCs w:val="24"/>
        </w:rPr>
        <w:t xml:space="preserve">, maka tidak terdapat multikoliniearitas. Berdasarkan tabel </w:t>
      </w:r>
      <w:r w:rsidRPr="00227F8D">
        <w:rPr>
          <w:rFonts w:ascii="Times New Roman" w:hAnsi="Times New Roman"/>
          <w:sz w:val="24"/>
          <w:szCs w:val="24"/>
          <w:lang w:val="en-ID"/>
        </w:rPr>
        <w:t xml:space="preserve">1. </w:t>
      </w:r>
      <w:proofErr w:type="gramStart"/>
      <w:r w:rsidRPr="00227F8D">
        <w:rPr>
          <w:rFonts w:ascii="Times New Roman" w:hAnsi="Times New Roman"/>
          <w:sz w:val="24"/>
          <w:szCs w:val="24"/>
        </w:rPr>
        <w:t>menunjukkan</w:t>
      </w:r>
      <w:proofErr w:type="gramEnd"/>
      <w:r w:rsidRPr="00227F8D">
        <w:rPr>
          <w:rFonts w:ascii="Times New Roman" w:hAnsi="Times New Roman"/>
          <w:sz w:val="24"/>
          <w:szCs w:val="24"/>
        </w:rPr>
        <w:t xml:space="preserve"> bahwa nilai </w:t>
      </w:r>
      <w:r w:rsidRPr="00227F8D">
        <w:rPr>
          <w:rFonts w:ascii="Times New Roman" w:hAnsi="Times New Roman"/>
          <w:i/>
          <w:iCs/>
          <w:sz w:val="24"/>
          <w:szCs w:val="24"/>
        </w:rPr>
        <w:t xml:space="preserve">tolerance </w:t>
      </w:r>
      <w:r w:rsidRPr="00227F8D">
        <w:rPr>
          <w:rFonts w:ascii="Times New Roman" w:hAnsi="Times New Roman"/>
          <w:sz w:val="24"/>
          <w:szCs w:val="24"/>
        </w:rPr>
        <w:t>&gt; 0,10 dan nilai VIF &lt; 10, maka dapat dinyatakan tidak terjadi multikolinieritas data pada kedua variabel bebas tersebut.</w:t>
      </w:r>
    </w:p>
    <w:p w14:paraId="4C61BBE7" w14:textId="77777777" w:rsidR="00E55407" w:rsidRPr="007C5A7D" w:rsidRDefault="00E55407" w:rsidP="00227F8D">
      <w:pPr>
        <w:pStyle w:val="ListParagraph"/>
        <w:autoSpaceDE w:val="0"/>
        <w:autoSpaceDN w:val="0"/>
        <w:adjustRightInd w:val="0"/>
        <w:ind w:left="0"/>
        <w:jc w:val="both"/>
        <w:rPr>
          <w:rFonts w:ascii="Times New Roman" w:hAnsi="Times New Roman"/>
          <w:sz w:val="24"/>
          <w:szCs w:val="24"/>
        </w:rPr>
      </w:pPr>
    </w:p>
    <w:p w14:paraId="0D72F892" w14:textId="77777777" w:rsidR="004B5358" w:rsidRPr="007C5A7D" w:rsidRDefault="004B5358" w:rsidP="00227F8D">
      <w:pPr>
        <w:pStyle w:val="ListParagraph"/>
        <w:autoSpaceDE w:val="0"/>
        <w:autoSpaceDN w:val="0"/>
        <w:adjustRightInd w:val="0"/>
        <w:ind w:left="0"/>
        <w:jc w:val="both"/>
        <w:rPr>
          <w:rFonts w:ascii="Times New Roman" w:hAnsi="Times New Roman"/>
          <w:b/>
          <w:bCs/>
          <w:sz w:val="24"/>
          <w:szCs w:val="24"/>
        </w:rPr>
      </w:pPr>
      <w:r w:rsidRPr="007C5A7D">
        <w:rPr>
          <w:rFonts w:ascii="Times New Roman" w:hAnsi="Times New Roman"/>
          <w:b/>
          <w:bCs/>
          <w:sz w:val="24"/>
          <w:szCs w:val="24"/>
        </w:rPr>
        <w:t>Tabel 1. Hasil Uji Multikolinearitas</w:t>
      </w:r>
    </w:p>
    <w:tbl>
      <w:tblPr>
        <w:tblW w:w="9331"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35"/>
        <w:gridCol w:w="2810"/>
        <w:gridCol w:w="1134"/>
        <w:gridCol w:w="3852"/>
      </w:tblGrid>
      <w:tr w:rsidR="004B5358" w:rsidRPr="00DE5DB3" w14:paraId="28D9F48B" w14:textId="77777777" w:rsidTr="008934A1">
        <w:trPr>
          <w:cantSplit/>
        </w:trPr>
        <w:tc>
          <w:tcPr>
            <w:tcW w:w="4345" w:type="dxa"/>
            <w:gridSpan w:val="2"/>
            <w:vMerge w:val="restart"/>
            <w:tcBorders>
              <w:top w:val="single" w:sz="4" w:space="0" w:color="auto"/>
              <w:left w:val="nil"/>
              <w:bottom w:val="single" w:sz="18" w:space="0" w:color="000000"/>
              <w:right w:val="nil"/>
            </w:tcBorders>
            <w:shd w:val="clear" w:color="auto" w:fill="FFFFFF"/>
            <w:vAlign w:val="bottom"/>
          </w:tcPr>
          <w:p w14:paraId="0EB6A447" w14:textId="77777777" w:rsidR="004B5358" w:rsidRPr="004B5358" w:rsidRDefault="004B5358" w:rsidP="004B5358">
            <w:pPr>
              <w:autoSpaceDE w:val="0"/>
              <w:autoSpaceDN w:val="0"/>
              <w:adjustRightInd w:val="0"/>
              <w:spacing w:after="0"/>
              <w:ind w:left="60" w:right="60"/>
              <w:rPr>
                <w:rFonts w:ascii="Times New Roman" w:hAnsi="Times New Roman" w:cs="Times New Roman"/>
                <w:b/>
                <w:bCs/>
                <w:color w:val="000000"/>
              </w:rPr>
            </w:pPr>
            <w:r w:rsidRPr="004B5358">
              <w:rPr>
                <w:rFonts w:ascii="Times New Roman" w:hAnsi="Times New Roman" w:cs="Times New Roman"/>
                <w:b/>
                <w:bCs/>
                <w:color w:val="000000"/>
              </w:rPr>
              <w:t>Model</w:t>
            </w:r>
          </w:p>
        </w:tc>
        <w:tc>
          <w:tcPr>
            <w:tcW w:w="4986" w:type="dxa"/>
            <w:gridSpan w:val="2"/>
            <w:tcBorders>
              <w:top w:val="single" w:sz="4" w:space="0" w:color="auto"/>
              <w:left w:val="nil"/>
              <w:right w:val="nil"/>
            </w:tcBorders>
            <w:shd w:val="clear" w:color="auto" w:fill="FFFFFF"/>
            <w:vAlign w:val="bottom"/>
          </w:tcPr>
          <w:p w14:paraId="0FC8E3DB" w14:textId="77777777" w:rsidR="004B5358" w:rsidRPr="004B5358" w:rsidRDefault="004B5358" w:rsidP="004B5358">
            <w:pPr>
              <w:autoSpaceDE w:val="0"/>
              <w:autoSpaceDN w:val="0"/>
              <w:adjustRightInd w:val="0"/>
              <w:spacing w:after="0"/>
              <w:ind w:left="60" w:right="60"/>
              <w:jc w:val="center"/>
              <w:rPr>
                <w:rFonts w:ascii="Times New Roman" w:hAnsi="Times New Roman" w:cs="Times New Roman"/>
                <w:b/>
                <w:bCs/>
                <w:color w:val="000000"/>
              </w:rPr>
            </w:pPr>
            <w:r w:rsidRPr="004B5358">
              <w:rPr>
                <w:rFonts w:ascii="Times New Roman" w:hAnsi="Times New Roman" w:cs="Times New Roman"/>
                <w:b/>
                <w:bCs/>
                <w:color w:val="000000"/>
              </w:rPr>
              <w:t>Collinearity Statistics</w:t>
            </w:r>
          </w:p>
        </w:tc>
      </w:tr>
      <w:tr w:rsidR="004B5358" w:rsidRPr="00DE5DB3" w14:paraId="757E9025" w14:textId="77777777" w:rsidTr="008934A1">
        <w:trPr>
          <w:cantSplit/>
        </w:trPr>
        <w:tc>
          <w:tcPr>
            <w:tcW w:w="4345" w:type="dxa"/>
            <w:gridSpan w:val="2"/>
            <w:vMerge/>
            <w:tcBorders>
              <w:top w:val="single" w:sz="18" w:space="0" w:color="000000"/>
              <w:left w:val="nil"/>
              <w:bottom w:val="single" w:sz="4" w:space="0" w:color="auto"/>
              <w:right w:val="nil"/>
            </w:tcBorders>
            <w:shd w:val="clear" w:color="auto" w:fill="FFFFFF"/>
            <w:vAlign w:val="bottom"/>
          </w:tcPr>
          <w:p w14:paraId="4C8743E0" w14:textId="77777777" w:rsidR="004B5358" w:rsidRPr="004B5358" w:rsidRDefault="004B5358" w:rsidP="004B5358">
            <w:pPr>
              <w:autoSpaceDE w:val="0"/>
              <w:autoSpaceDN w:val="0"/>
              <w:adjustRightInd w:val="0"/>
              <w:spacing w:after="0"/>
              <w:rPr>
                <w:rFonts w:ascii="Times New Roman" w:hAnsi="Times New Roman" w:cs="Times New Roman"/>
                <w:b/>
                <w:bCs/>
                <w:color w:val="000000"/>
              </w:rPr>
            </w:pPr>
          </w:p>
        </w:tc>
        <w:tc>
          <w:tcPr>
            <w:tcW w:w="1134" w:type="dxa"/>
            <w:tcBorders>
              <w:left w:val="nil"/>
              <w:bottom w:val="single" w:sz="4" w:space="0" w:color="auto"/>
              <w:right w:val="nil"/>
            </w:tcBorders>
            <w:shd w:val="clear" w:color="auto" w:fill="FFFFFF"/>
            <w:vAlign w:val="bottom"/>
          </w:tcPr>
          <w:p w14:paraId="7C43B7DF" w14:textId="77777777" w:rsidR="004B5358" w:rsidRPr="004B5358" w:rsidRDefault="004B5358" w:rsidP="004B5358">
            <w:pPr>
              <w:autoSpaceDE w:val="0"/>
              <w:autoSpaceDN w:val="0"/>
              <w:adjustRightInd w:val="0"/>
              <w:spacing w:after="0"/>
              <w:ind w:left="60" w:right="60"/>
              <w:jc w:val="center"/>
              <w:rPr>
                <w:rFonts w:ascii="Times New Roman" w:hAnsi="Times New Roman" w:cs="Times New Roman"/>
                <w:b/>
                <w:bCs/>
                <w:color w:val="000000"/>
              </w:rPr>
            </w:pPr>
            <w:r w:rsidRPr="004B5358">
              <w:rPr>
                <w:rFonts w:ascii="Times New Roman" w:hAnsi="Times New Roman" w:cs="Times New Roman"/>
                <w:b/>
                <w:bCs/>
                <w:color w:val="000000"/>
              </w:rPr>
              <w:t>Tolerance</w:t>
            </w:r>
          </w:p>
        </w:tc>
        <w:tc>
          <w:tcPr>
            <w:tcW w:w="3852" w:type="dxa"/>
            <w:tcBorders>
              <w:left w:val="nil"/>
              <w:bottom w:val="single" w:sz="4" w:space="0" w:color="auto"/>
              <w:right w:val="nil"/>
            </w:tcBorders>
            <w:shd w:val="clear" w:color="auto" w:fill="FFFFFF"/>
            <w:vAlign w:val="bottom"/>
          </w:tcPr>
          <w:p w14:paraId="4CF1DB80" w14:textId="77777777" w:rsidR="004B5358" w:rsidRPr="004B5358" w:rsidRDefault="004B5358" w:rsidP="004B5358">
            <w:pPr>
              <w:autoSpaceDE w:val="0"/>
              <w:autoSpaceDN w:val="0"/>
              <w:adjustRightInd w:val="0"/>
              <w:spacing w:after="0"/>
              <w:ind w:left="60" w:right="60"/>
              <w:jc w:val="center"/>
              <w:rPr>
                <w:rFonts w:ascii="Times New Roman" w:hAnsi="Times New Roman" w:cs="Times New Roman"/>
                <w:b/>
                <w:bCs/>
                <w:color w:val="000000"/>
              </w:rPr>
            </w:pPr>
            <w:r w:rsidRPr="004B5358">
              <w:rPr>
                <w:rFonts w:ascii="Times New Roman" w:hAnsi="Times New Roman" w:cs="Times New Roman"/>
                <w:b/>
                <w:bCs/>
                <w:color w:val="000000"/>
              </w:rPr>
              <w:t>VIF</w:t>
            </w:r>
          </w:p>
        </w:tc>
      </w:tr>
      <w:tr w:rsidR="004B5358" w:rsidRPr="00DE5DB3" w14:paraId="6F137DEF" w14:textId="77777777" w:rsidTr="008934A1">
        <w:trPr>
          <w:cantSplit/>
        </w:trPr>
        <w:tc>
          <w:tcPr>
            <w:tcW w:w="1535" w:type="dxa"/>
            <w:vMerge w:val="restart"/>
            <w:tcBorders>
              <w:top w:val="single" w:sz="4" w:space="0" w:color="auto"/>
              <w:left w:val="nil"/>
              <w:bottom w:val="nil"/>
              <w:right w:val="nil"/>
            </w:tcBorders>
            <w:shd w:val="clear" w:color="auto" w:fill="FFFFFF"/>
          </w:tcPr>
          <w:p w14:paraId="136CC2B2" w14:textId="77777777" w:rsidR="004B5358" w:rsidRPr="00DE5DB3" w:rsidRDefault="004B5358" w:rsidP="004B5358">
            <w:pPr>
              <w:autoSpaceDE w:val="0"/>
              <w:autoSpaceDN w:val="0"/>
              <w:adjustRightInd w:val="0"/>
              <w:spacing w:after="0"/>
              <w:ind w:left="60" w:right="60"/>
              <w:rPr>
                <w:rFonts w:ascii="Times New Roman" w:hAnsi="Times New Roman" w:cs="Times New Roman"/>
                <w:color w:val="000000"/>
                <w:sz w:val="20"/>
                <w:szCs w:val="20"/>
              </w:rPr>
            </w:pPr>
            <w:r w:rsidRPr="00DE5DB3">
              <w:rPr>
                <w:rFonts w:ascii="Times New Roman" w:hAnsi="Times New Roman" w:cs="Times New Roman"/>
                <w:color w:val="000000"/>
                <w:sz w:val="20"/>
                <w:szCs w:val="20"/>
              </w:rPr>
              <w:t>1</w:t>
            </w:r>
          </w:p>
        </w:tc>
        <w:tc>
          <w:tcPr>
            <w:tcW w:w="2810" w:type="dxa"/>
            <w:tcBorders>
              <w:top w:val="single" w:sz="4" w:space="0" w:color="auto"/>
              <w:left w:val="nil"/>
              <w:bottom w:val="nil"/>
              <w:right w:val="nil"/>
            </w:tcBorders>
            <w:shd w:val="clear" w:color="auto" w:fill="FFFFFF"/>
          </w:tcPr>
          <w:p w14:paraId="4E75E5D4" w14:textId="77777777" w:rsidR="004B5358" w:rsidRPr="004B5358" w:rsidRDefault="004B5358" w:rsidP="004B5358">
            <w:pPr>
              <w:autoSpaceDE w:val="0"/>
              <w:autoSpaceDN w:val="0"/>
              <w:adjustRightInd w:val="0"/>
              <w:spacing w:after="0"/>
              <w:ind w:left="60" w:right="60"/>
              <w:rPr>
                <w:rFonts w:ascii="Times New Roman" w:hAnsi="Times New Roman" w:cs="Times New Roman"/>
                <w:color w:val="000000"/>
              </w:rPr>
            </w:pPr>
            <w:r w:rsidRPr="004B5358">
              <w:rPr>
                <w:rFonts w:ascii="Times New Roman" w:hAnsi="Times New Roman" w:cs="Times New Roman"/>
                <w:color w:val="000000"/>
              </w:rPr>
              <w:t>(Constant)</w:t>
            </w:r>
          </w:p>
        </w:tc>
        <w:tc>
          <w:tcPr>
            <w:tcW w:w="1134" w:type="dxa"/>
            <w:tcBorders>
              <w:top w:val="single" w:sz="4" w:space="0" w:color="auto"/>
              <w:left w:val="nil"/>
              <w:bottom w:val="nil"/>
              <w:right w:val="nil"/>
            </w:tcBorders>
            <w:shd w:val="clear" w:color="auto" w:fill="FFFFFF"/>
            <w:vAlign w:val="center"/>
          </w:tcPr>
          <w:p w14:paraId="1BFED494" w14:textId="77777777" w:rsidR="004B5358" w:rsidRPr="004B5358" w:rsidRDefault="004B5358" w:rsidP="004B5358">
            <w:pPr>
              <w:autoSpaceDE w:val="0"/>
              <w:autoSpaceDN w:val="0"/>
              <w:adjustRightInd w:val="0"/>
              <w:spacing w:after="0"/>
              <w:rPr>
                <w:rFonts w:ascii="Times New Roman" w:hAnsi="Times New Roman" w:cs="Times New Roman"/>
              </w:rPr>
            </w:pPr>
          </w:p>
        </w:tc>
        <w:tc>
          <w:tcPr>
            <w:tcW w:w="3852" w:type="dxa"/>
            <w:tcBorders>
              <w:top w:val="single" w:sz="4" w:space="0" w:color="auto"/>
              <w:left w:val="nil"/>
              <w:bottom w:val="nil"/>
              <w:right w:val="nil"/>
            </w:tcBorders>
            <w:shd w:val="clear" w:color="auto" w:fill="FFFFFF"/>
            <w:vAlign w:val="center"/>
          </w:tcPr>
          <w:p w14:paraId="1A2DEE16" w14:textId="77777777" w:rsidR="004B5358" w:rsidRPr="004B5358" w:rsidRDefault="004B5358" w:rsidP="004B5358">
            <w:pPr>
              <w:autoSpaceDE w:val="0"/>
              <w:autoSpaceDN w:val="0"/>
              <w:adjustRightInd w:val="0"/>
              <w:spacing w:after="0"/>
              <w:rPr>
                <w:rFonts w:ascii="Times New Roman" w:hAnsi="Times New Roman" w:cs="Times New Roman"/>
              </w:rPr>
            </w:pPr>
          </w:p>
        </w:tc>
      </w:tr>
      <w:tr w:rsidR="004B5358" w:rsidRPr="00DE5DB3" w14:paraId="44A3ADBB" w14:textId="77777777" w:rsidTr="008934A1">
        <w:trPr>
          <w:cantSplit/>
        </w:trPr>
        <w:tc>
          <w:tcPr>
            <w:tcW w:w="1535" w:type="dxa"/>
            <w:vMerge/>
            <w:tcBorders>
              <w:top w:val="nil"/>
              <w:left w:val="nil"/>
              <w:bottom w:val="nil"/>
              <w:right w:val="nil"/>
            </w:tcBorders>
            <w:shd w:val="clear" w:color="auto" w:fill="FFFFFF"/>
          </w:tcPr>
          <w:p w14:paraId="59D31FA7" w14:textId="77777777" w:rsidR="004B5358" w:rsidRPr="00DE5DB3" w:rsidRDefault="004B5358" w:rsidP="004B5358">
            <w:pPr>
              <w:autoSpaceDE w:val="0"/>
              <w:autoSpaceDN w:val="0"/>
              <w:adjustRightInd w:val="0"/>
              <w:spacing w:after="0"/>
              <w:rPr>
                <w:rFonts w:ascii="Times New Roman" w:hAnsi="Times New Roman" w:cs="Times New Roman"/>
                <w:sz w:val="20"/>
                <w:szCs w:val="20"/>
              </w:rPr>
            </w:pPr>
          </w:p>
        </w:tc>
        <w:tc>
          <w:tcPr>
            <w:tcW w:w="2810" w:type="dxa"/>
            <w:tcBorders>
              <w:top w:val="nil"/>
              <w:left w:val="nil"/>
              <w:bottom w:val="nil"/>
              <w:right w:val="nil"/>
            </w:tcBorders>
            <w:shd w:val="clear" w:color="auto" w:fill="FFFFFF"/>
          </w:tcPr>
          <w:p w14:paraId="13721DD1" w14:textId="77777777" w:rsidR="004B5358" w:rsidRPr="004B5358" w:rsidRDefault="004B5358" w:rsidP="004B5358">
            <w:pPr>
              <w:autoSpaceDE w:val="0"/>
              <w:autoSpaceDN w:val="0"/>
              <w:adjustRightInd w:val="0"/>
              <w:spacing w:after="0"/>
              <w:ind w:left="60" w:right="60"/>
              <w:rPr>
                <w:rFonts w:ascii="Times New Roman" w:hAnsi="Times New Roman" w:cs="Times New Roman"/>
                <w:color w:val="000000"/>
              </w:rPr>
            </w:pPr>
            <w:r w:rsidRPr="004B5358">
              <w:rPr>
                <w:rFonts w:ascii="Times New Roman" w:hAnsi="Times New Roman" w:cs="Times New Roman"/>
                <w:color w:val="000000"/>
              </w:rPr>
              <w:t>Kualitas Produk</w:t>
            </w:r>
          </w:p>
        </w:tc>
        <w:tc>
          <w:tcPr>
            <w:tcW w:w="1134" w:type="dxa"/>
            <w:tcBorders>
              <w:top w:val="nil"/>
              <w:left w:val="nil"/>
              <w:bottom w:val="nil"/>
              <w:right w:val="nil"/>
            </w:tcBorders>
            <w:shd w:val="clear" w:color="auto" w:fill="FFFFFF"/>
            <w:vAlign w:val="center"/>
          </w:tcPr>
          <w:p w14:paraId="1BEE8DBB" w14:textId="77777777" w:rsidR="004B5358" w:rsidRPr="004B5358" w:rsidRDefault="004B5358" w:rsidP="004B5358">
            <w:pPr>
              <w:autoSpaceDE w:val="0"/>
              <w:autoSpaceDN w:val="0"/>
              <w:adjustRightInd w:val="0"/>
              <w:spacing w:after="0"/>
              <w:ind w:left="60" w:right="60"/>
              <w:jc w:val="right"/>
              <w:rPr>
                <w:rFonts w:ascii="Times New Roman" w:hAnsi="Times New Roman" w:cs="Times New Roman"/>
                <w:color w:val="000000"/>
              </w:rPr>
            </w:pPr>
            <w:r w:rsidRPr="004B5358">
              <w:rPr>
                <w:rFonts w:ascii="Times New Roman" w:hAnsi="Times New Roman" w:cs="Times New Roman"/>
                <w:color w:val="000000"/>
              </w:rPr>
              <w:t>.718</w:t>
            </w:r>
          </w:p>
        </w:tc>
        <w:tc>
          <w:tcPr>
            <w:tcW w:w="3852" w:type="dxa"/>
            <w:tcBorders>
              <w:top w:val="nil"/>
              <w:left w:val="nil"/>
              <w:bottom w:val="nil"/>
              <w:right w:val="nil"/>
            </w:tcBorders>
            <w:shd w:val="clear" w:color="auto" w:fill="FFFFFF"/>
            <w:vAlign w:val="center"/>
          </w:tcPr>
          <w:p w14:paraId="29BFF841" w14:textId="77777777" w:rsidR="004B5358" w:rsidRPr="004B5358" w:rsidRDefault="004B5358" w:rsidP="004B5358">
            <w:pPr>
              <w:autoSpaceDE w:val="0"/>
              <w:autoSpaceDN w:val="0"/>
              <w:adjustRightInd w:val="0"/>
              <w:spacing w:after="0"/>
              <w:ind w:left="60" w:right="60"/>
              <w:jc w:val="right"/>
              <w:rPr>
                <w:rFonts w:ascii="Times New Roman" w:hAnsi="Times New Roman" w:cs="Times New Roman"/>
                <w:color w:val="000000"/>
              </w:rPr>
            </w:pPr>
            <w:r w:rsidRPr="004B5358">
              <w:rPr>
                <w:rFonts w:ascii="Times New Roman" w:hAnsi="Times New Roman" w:cs="Times New Roman"/>
                <w:color w:val="000000"/>
              </w:rPr>
              <w:t>1.393</w:t>
            </w:r>
          </w:p>
        </w:tc>
      </w:tr>
      <w:tr w:rsidR="004B5358" w:rsidRPr="00DE5DB3" w14:paraId="5166908C" w14:textId="77777777" w:rsidTr="008934A1">
        <w:trPr>
          <w:cantSplit/>
        </w:trPr>
        <w:tc>
          <w:tcPr>
            <w:tcW w:w="1535" w:type="dxa"/>
            <w:vMerge/>
            <w:tcBorders>
              <w:top w:val="nil"/>
              <w:left w:val="nil"/>
              <w:bottom w:val="single" w:sz="4" w:space="0" w:color="auto"/>
              <w:right w:val="nil"/>
            </w:tcBorders>
            <w:shd w:val="clear" w:color="auto" w:fill="FFFFFF"/>
          </w:tcPr>
          <w:p w14:paraId="564CA9C9" w14:textId="77777777" w:rsidR="004B5358" w:rsidRPr="00DE5DB3" w:rsidRDefault="004B5358" w:rsidP="004B5358">
            <w:pPr>
              <w:autoSpaceDE w:val="0"/>
              <w:autoSpaceDN w:val="0"/>
              <w:adjustRightInd w:val="0"/>
              <w:spacing w:after="0"/>
              <w:rPr>
                <w:rFonts w:ascii="Times New Roman" w:hAnsi="Times New Roman" w:cs="Times New Roman"/>
                <w:color w:val="000000"/>
                <w:sz w:val="20"/>
                <w:szCs w:val="20"/>
              </w:rPr>
            </w:pPr>
          </w:p>
        </w:tc>
        <w:tc>
          <w:tcPr>
            <w:tcW w:w="2810" w:type="dxa"/>
            <w:tcBorders>
              <w:top w:val="nil"/>
              <w:left w:val="nil"/>
              <w:bottom w:val="single" w:sz="4" w:space="0" w:color="auto"/>
              <w:right w:val="nil"/>
            </w:tcBorders>
            <w:shd w:val="clear" w:color="auto" w:fill="FFFFFF"/>
          </w:tcPr>
          <w:p w14:paraId="561A6F77" w14:textId="77777777" w:rsidR="004B5358" w:rsidRPr="004B5358" w:rsidRDefault="004B5358" w:rsidP="004B5358">
            <w:pPr>
              <w:autoSpaceDE w:val="0"/>
              <w:autoSpaceDN w:val="0"/>
              <w:adjustRightInd w:val="0"/>
              <w:spacing w:after="0"/>
              <w:ind w:left="60" w:right="60"/>
              <w:rPr>
                <w:rFonts w:ascii="Times New Roman" w:hAnsi="Times New Roman" w:cs="Times New Roman"/>
                <w:color w:val="000000"/>
              </w:rPr>
            </w:pPr>
            <w:r w:rsidRPr="004B5358">
              <w:rPr>
                <w:rFonts w:ascii="Times New Roman" w:hAnsi="Times New Roman" w:cs="Times New Roman"/>
                <w:color w:val="000000"/>
              </w:rPr>
              <w:t>Harga</w:t>
            </w:r>
          </w:p>
        </w:tc>
        <w:tc>
          <w:tcPr>
            <w:tcW w:w="1134" w:type="dxa"/>
            <w:tcBorders>
              <w:top w:val="nil"/>
              <w:left w:val="nil"/>
              <w:bottom w:val="single" w:sz="4" w:space="0" w:color="auto"/>
              <w:right w:val="nil"/>
            </w:tcBorders>
            <w:shd w:val="clear" w:color="auto" w:fill="FFFFFF"/>
            <w:vAlign w:val="center"/>
          </w:tcPr>
          <w:p w14:paraId="4F331434" w14:textId="77777777" w:rsidR="004B5358" w:rsidRPr="004B5358" w:rsidRDefault="004B5358" w:rsidP="004B5358">
            <w:pPr>
              <w:autoSpaceDE w:val="0"/>
              <w:autoSpaceDN w:val="0"/>
              <w:adjustRightInd w:val="0"/>
              <w:spacing w:after="0"/>
              <w:ind w:left="60" w:right="60"/>
              <w:jc w:val="right"/>
              <w:rPr>
                <w:rFonts w:ascii="Times New Roman" w:hAnsi="Times New Roman" w:cs="Times New Roman"/>
                <w:color w:val="000000"/>
              </w:rPr>
            </w:pPr>
            <w:r w:rsidRPr="004B5358">
              <w:rPr>
                <w:rFonts w:ascii="Times New Roman" w:hAnsi="Times New Roman" w:cs="Times New Roman"/>
                <w:color w:val="000000"/>
              </w:rPr>
              <w:t>.718</w:t>
            </w:r>
          </w:p>
        </w:tc>
        <w:tc>
          <w:tcPr>
            <w:tcW w:w="3852" w:type="dxa"/>
            <w:tcBorders>
              <w:top w:val="nil"/>
              <w:left w:val="nil"/>
              <w:bottom w:val="single" w:sz="4" w:space="0" w:color="auto"/>
              <w:right w:val="nil"/>
            </w:tcBorders>
            <w:shd w:val="clear" w:color="auto" w:fill="FFFFFF"/>
            <w:vAlign w:val="center"/>
          </w:tcPr>
          <w:p w14:paraId="759ADEE9" w14:textId="77777777" w:rsidR="004B5358" w:rsidRPr="004B5358" w:rsidRDefault="004B5358" w:rsidP="004B5358">
            <w:pPr>
              <w:autoSpaceDE w:val="0"/>
              <w:autoSpaceDN w:val="0"/>
              <w:adjustRightInd w:val="0"/>
              <w:spacing w:after="0"/>
              <w:ind w:left="60" w:right="60"/>
              <w:jc w:val="right"/>
              <w:rPr>
                <w:rFonts w:ascii="Times New Roman" w:hAnsi="Times New Roman" w:cs="Times New Roman"/>
                <w:color w:val="000000"/>
              </w:rPr>
            </w:pPr>
            <w:r w:rsidRPr="004B5358">
              <w:rPr>
                <w:rFonts w:ascii="Times New Roman" w:hAnsi="Times New Roman" w:cs="Times New Roman"/>
                <w:color w:val="000000"/>
              </w:rPr>
              <w:t>1.393</w:t>
            </w:r>
          </w:p>
        </w:tc>
      </w:tr>
    </w:tbl>
    <w:p w14:paraId="66C42718" w14:textId="5FBA88D7" w:rsidR="004B5358" w:rsidRDefault="004B5358" w:rsidP="004B5358">
      <w:pPr>
        <w:pStyle w:val="ListParagraph"/>
        <w:autoSpaceDE w:val="0"/>
        <w:autoSpaceDN w:val="0"/>
        <w:adjustRightInd w:val="0"/>
        <w:spacing w:line="276" w:lineRule="auto"/>
        <w:ind w:left="0"/>
        <w:jc w:val="both"/>
        <w:rPr>
          <w:rFonts w:ascii="Times New Roman" w:hAnsi="Times New Roman"/>
          <w:sz w:val="24"/>
          <w:szCs w:val="24"/>
        </w:rPr>
      </w:pPr>
      <w:r w:rsidRPr="007C5A7D">
        <w:rPr>
          <w:rFonts w:ascii="Times New Roman" w:hAnsi="Times New Roman"/>
          <w:sz w:val="24"/>
          <w:szCs w:val="24"/>
        </w:rPr>
        <w:t>Sumber: Data Primer, diolah (2018)</w:t>
      </w:r>
    </w:p>
    <w:p w14:paraId="12207CCB" w14:textId="77777777" w:rsidR="00BB4D0C" w:rsidRPr="007C5A7D" w:rsidRDefault="00BB4D0C" w:rsidP="00BB4D0C">
      <w:pPr>
        <w:pStyle w:val="ListParagraph"/>
        <w:autoSpaceDE w:val="0"/>
        <w:autoSpaceDN w:val="0"/>
        <w:adjustRightInd w:val="0"/>
        <w:ind w:left="0"/>
        <w:jc w:val="both"/>
        <w:rPr>
          <w:rFonts w:ascii="Times New Roman" w:hAnsi="Times New Roman"/>
          <w:sz w:val="24"/>
          <w:szCs w:val="24"/>
        </w:rPr>
      </w:pPr>
    </w:p>
    <w:p w14:paraId="21C0D196" w14:textId="77777777" w:rsidR="004B5358" w:rsidRPr="007C5A7D" w:rsidRDefault="004B5358" w:rsidP="0070442B">
      <w:pPr>
        <w:pStyle w:val="ListParagraph"/>
        <w:autoSpaceDE w:val="0"/>
        <w:autoSpaceDN w:val="0"/>
        <w:adjustRightInd w:val="0"/>
        <w:ind w:left="0"/>
        <w:jc w:val="both"/>
        <w:rPr>
          <w:rFonts w:ascii="Times New Roman" w:hAnsi="Times New Roman"/>
          <w:b/>
          <w:bCs/>
          <w:sz w:val="24"/>
          <w:szCs w:val="24"/>
        </w:rPr>
      </w:pPr>
      <w:r w:rsidRPr="007C5A7D">
        <w:rPr>
          <w:rFonts w:ascii="Times New Roman" w:hAnsi="Times New Roman"/>
          <w:b/>
          <w:bCs/>
          <w:sz w:val="24"/>
          <w:szCs w:val="24"/>
        </w:rPr>
        <w:t>Hasil Analisis Regresi Linear Berganda</w:t>
      </w:r>
    </w:p>
    <w:p w14:paraId="7D3535A4" w14:textId="5F21AAB1" w:rsidR="004B5358" w:rsidRDefault="004B5358" w:rsidP="0070442B">
      <w:pPr>
        <w:spacing w:after="0" w:line="240" w:lineRule="auto"/>
        <w:ind w:firstLine="709"/>
        <w:jc w:val="both"/>
        <w:rPr>
          <w:rFonts w:ascii="Times New Roman" w:hAnsi="Times New Roman" w:cs="Times New Roman"/>
          <w:color w:val="000000"/>
          <w:sz w:val="24"/>
          <w:szCs w:val="24"/>
        </w:rPr>
      </w:pPr>
      <w:r w:rsidRPr="007C5A7D">
        <w:rPr>
          <w:rFonts w:ascii="Times New Roman" w:hAnsi="Times New Roman" w:cs="Times New Roman"/>
          <w:color w:val="000000"/>
          <w:sz w:val="24"/>
          <w:szCs w:val="24"/>
        </w:rPr>
        <w:t xml:space="preserve">Hasil analisis regresi linier berganda yang digunakan dalam penelitian ini dapat dilihat pada tabel </w:t>
      </w:r>
      <w:r w:rsidR="00227F8D">
        <w:rPr>
          <w:rFonts w:ascii="Times New Roman" w:hAnsi="Times New Roman" w:cs="Times New Roman"/>
          <w:color w:val="000000"/>
          <w:sz w:val="24"/>
          <w:szCs w:val="24"/>
        </w:rPr>
        <w:t>berikut</w:t>
      </w:r>
      <w:r w:rsidRPr="007C5A7D">
        <w:rPr>
          <w:rFonts w:ascii="Times New Roman" w:hAnsi="Times New Roman" w:cs="Times New Roman"/>
          <w:color w:val="000000"/>
          <w:sz w:val="24"/>
          <w:szCs w:val="24"/>
        </w:rPr>
        <w:t xml:space="preserve"> ini:</w:t>
      </w:r>
    </w:p>
    <w:p w14:paraId="299E39D2" w14:textId="77777777" w:rsidR="0070442B" w:rsidRPr="007C5A7D" w:rsidRDefault="0070442B" w:rsidP="0070442B">
      <w:pPr>
        <w:spacing w:after="0" w:line="240" w:lineRule="auto"/>
        <w:ind w:firstLine="709"/>
        <w:jc w:val="both"/>
        <w:rPr>
          <w:rFonts w:ascii="Times New Roman" w:hAnsi="Times New Roman" w:cs="Times New Roman"/>
          <w:color w:val="000000"/>
          <w:sz w:val="24"/>
          <w:szCs w:val="24"/>
        </w:rPr>
      </w:pPr>
    </w:p>
    <w:p w14:paraId="2A6312D2" w14:textId="77777777" w:rsidR="004B5358" w:rsidRPr="007C5A7D" w:rsidRDefault="004B5358" w:rsidP="0070442B">
      <w:pPr>
        <w:autoSpaceDE w:val="0"/>
        <w:autoSpaceDN w:val="0"/>
        <w:adjustRightInd w:val="0"/>
        <w:spacing w:after="0" w:line="240" w:lineRule="auto"/>
        <w:rPr>
          <w:rFonts w:ascii="Times New Roman" w:hAnsi="Times New Roman" w:cs="Times New Roman"/>
          <w:b/>
          <w:bCs/>
          <w:sz w:val="24"/>
          <w:szCs w:val="24"/>
        </w:rPr>
      </w:pPr>
      <w:r w:rsidRPr="007C5A7D">
        <w:rPr>
          <w:rFonts w:ascii="Times New Roman" w:hAnsi="Times New Roman" w:cs="Times New Roman"/>
          <w:b/>
          <w:bCs/>
          <w:sz w:val="24"/>
          <w:szCs w:val="24"/>
        </w:rPr>
        <w:t>Tabel 2. Hasil Analisis Regresi Linear Berganda</w:t>
      </w:r>
    </w:p>
    <w:tbl>
      <w:tblPr>
        <w:tblW w:w="9346"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
        <w:gridCol w:w="2156"/>
        <w:gridCol w:w="1418"/>
        <w:gridCol w:w="1417"/>
        <w:gridCol w:w="2126"/>
        <w:gridCol w:w="851"/>
        <w:gridCol w:w="1134"/>
      </w:tblGrid>
      <w:tr w:rsidR="004B5358" w:rsidRPr="00F33874" w14:paraId="03294DA4" w14:textId="77777777" w:rsidTr="008934A1">
        <w:trPr>
          <w:cantSplit/>
        </w:trPr>
        <w:tc>
          <w:tcPr>
            <w:tcW w:w="2400" w:type="dxa"/>
            <w:gridSpan w:val="2"/>
            <w:vMerge w:val="restart"/>
            <w:tcBorders>
              <w:top w:val="single" w:sz="4" w:space="0" w:color="auto"/>
              <w:left w:val="nil"/>
              <w:bottom w:val="nil"/>
              <w:right w:val="nil"/>
            </w:tcBorders>
            <w:shd w:val="clear" w:color="auto" w:fill="FFFFFF"/>
            <w:vAlign w:val="bottom"/>
          </w:tcPr>
          <w:p w14:paraId="35D5CA72" w14:textId="77777777" w:rsidR="004B5358" w:rsidRPr="004B5358" w:rsidRDefault="004B5358" w:rsidP="0070442B">
            <w:pPr>
              <w:autoSpaceDE w:val="0"/>
              <w:autoSpaceDN w:val="0"/>
              <w:adjustRightInd w:val="0"/>
              <w:spacing w:after="0" w:line="240" w:lineRule="auto"/>
              <w:ind w:left="60" w:right="60"/>
              <w:rPr>
                <w:rFonts w:ascii="Times New Roman" w:hAnsi="Times New Roman" w:cs="Times New Roman"/>
                <w:b/>
                <w:bCs/>
                <w:color w:val="000000"/>
              </w:rPr>
            </w:pPr>
            <w:r w:rsidRPr="004B5358">
              <w:rPr>
                <w:rFonts w:ascii="Times New Roman" w:hAnsi="Times New Roman" w:cs="Times New Roman"/>
                <w:b/>
                <w:bCs/>
                <w:color w:val="000000"/>
              </w:rPr>
              <w:t>Model</w:t>
            </w:r>
          </w:p>
        </w:tc>
        <w:tc>
          <w:tcPr>
            <w:tcW w:w="2835" w:type="dxa"/>
            <w:gridSpan w:val="2"/>
            <w:tcBorders>
              <w:top w:val="single" w:sz="4" w:space="0" w:color="auto"/>
              <w:left w:val="nil"/>
              <w:right w:val="nil"/>
            </w:tcBorders>
            <w:shd w:val="clear" w:color="auto" w:fill="FFFFFF"/>
            <w:vAlign w:val="bottom"/>
          </w:tcPr>
          <w:p w14:paraId="65C44E2E" w14:textId="77777777" w:rsidR="004B5358" w:rsidRPr="004B5358" w:rsidRDefault="004B5358" w:rsidP="0070442B">
            <w:pPr>
              <w:autoSpaceDE w:val="0"/>
              <w:autoSpaceDN w:val="0"/>
              <w:adjustRightInd w:val="0"/>
              <w:spacing w:after="0" w:line="240" w:lineRule="auto"/>
              <w:ind w:left="60" w:right="60"/>
              <w:jc w:val="center"/>
              <w:rPr>
                <w:rFonts w:ascii="Times New Roman" w:hAnsi="Times New Roman" w:cs="Times New Roman"/>
                <w:b/>
                <w:bCs/>
                <w:color w:val="000000"/>
              </w:rPr>
            </w:pPr>
            <w:r w:rsidRPr="004B5358">
              <w:rPr>
                <w:rFonts w:ascii="Times New Roman" w:hAnsi="Times New Roman" w:cs="Times New Roman"/>
                <w:b/>
                <w:bCs/>
                <w:color w:val="000000"/>
              </w:rPr>
              <w:t>Unstandardized Coefficients</w:t>
            </w:r>
          </w:p>
        </w:tc>
        <w:tc>
          <w:tcPr>
            <w:tcW w:w="2126" w:type="dxa"/>
            <w:tcBorders>
              <w:top w:val="single" w:sz="4" w:space="0" w:color="auto"/>
              <w:left w:val="nil"/>
              <w:right w:val="nil"/>
            </w:tcBorders>
            <w:shd w:val="clear" w:color="auto" w:fill="FFFFFF"/>
            <w:vAlign w:val="bottom"/>
          </w:tcPr>
          <w:p w14:paraId="36F82197" w14:textId="77777777" w:rsidR="004B5358" w:rsidRPr="004B5358" w:rsidRDefault="004B5358" w:rsidP="0070442B">
            <w:pPr>
              <w:autoSpaceDE w:val="0"/>
              <w:autoSpaceDN w:val="0"/>
              <w:adjustRightInd w:val="0"/>
              <w:spacing w:after="0" w:line="240" w:lineRule="auto"/>
              <w:ind w:left="60" w:right="60"/>
              <w:jc w:val="center"/>
              <w:rPr>
                <w:rFonts w:ascii="Times New Roman" w:hAnsi="Times New Roman" w:cs="Times New Roman"/>
                <w:b/>
                <w:bCs/>
                <w:color w:val="000000"/>
              </w:rPr>
            </w:pPr>
            <w:r w:rsidRPr="004B5358">
              <w:rPr>
                <w:rFonts w:ascii="Times New Roman" w:hAnsi="Times New Roman" w:cs="Times New Roman"/>
                <w:b/>
                <w:bCs/>
                <w:color w:val="000000"/>
              </w:rPr>
              <w:t>Standardized Coefficients</w:t>
            </w:r>
          </w:p>
        </w:tc>
        <w:tc>
          <w:tcPr>
            <w:tcW w:w="851" w:type="dxa"/>
            <w:tcBorders>
              <w:top w:val="single" w:sz="4" w:space="0" w:color="auto"/>
              <w:left w:val="nil"/>
              <w:bottom w:val="single" w:sz="4" w:space="0" w:color="auto"/>
              <w:right w:val="nil"/>
            </w:tcBorders>
            <w:shd w:val="clear" w:color="auto" w:fill="FFFFFF"/>
            <w:vAlign w:val="bottom"/>
          </w:tcPr>
          <w:p w14:paraId="682D6064" w14:textId="77777777" w:rsidR="004B5358" w:rsidRPr="004B5358" w:rsidRDefault="004B5358" w:rsidP="0070442B">
            <w:pPr>
              <w:autoSpaceDE w:val="0"/>
              <w:autoSpaceDN w:val="0"/>
              <w:adjustRightInd w:val="0"/>
              <w:spacing w:after="0" w:line="240" w:lineRule="auto"/>
              <w:ind w:left="60" w:right="60"/>
              <w:jc w:val="center"/>
              <w:rPr>
                <w:rFonts w:ascii="Times New Roman" w:hAnsi="Times New Roman" w:cs="Times New Roman"/>
                <w:b/>
                <w:bCs/>
                <w:color w:val="000000"/>
              </w:rPr>
            </w:pPr>
            <w:r w:rsidRPr="004B5358">
              <w:rPr>
                <w:rFonts w:ascii="Times New Roman" w:hAnsi="Times New Roman" w:cs="Times New Roman"/>
                <w:b/>
                <w:bCs/>
                <w:color w:val="000000"/>
              </w:rPr>
              <w:t>t</w:t>
            </w:r>
          </w:p>
        </w:tc>
        <w:tc>
          <w:tcPr>
            <w:tcW w:w="1134" w:type="dxa"/>
            <w:tcBorders>
              <w:top w:val="single" w:sz="4" w:space="0" w:color="auto"/>
              <w:left w:val="nil"/>
              <w:bottom w:val="single" w:sz="4" w:space="0" w:color="auto"/>
              <w:right w:val="nil"/>
            </w:tcBorders>
            <w:shd w:val="clear" w:color="auto" w:fill="FFFFFF"/>
            <w:vAlign w:val="bottom"/>
          </w:tcPr>
          <w:p w14:paraId="2FD7C18F" w14:textId="77777777" w:rsidR="004B5358" w:rsidRPr="004B5358" w:rsidRDefault="004B5358" w:rsidP="0070442B">
            <w:pPr>
              <w:autoSpaceDE w:val="0"/>
              <w:autoSpaceDN w:val="0"/>
              <w:adjustRightInd w:val="0"/>
              <w:spacing w:after="0" w:line="240" w:lineRule="auto"/>
              <w:ind w:left="60" w:right="60"/>
              <w:jc w:val="center"/>
              <w:rPr>
                <w:rFonts w:ascii="Times New Roman" w:hAnsi="Times New Roman" w:cs="Times New Roman"/>
                <w:b/>
                <w:bCs/>
                <w:color w:val="000000"/>
              </w:rPr>
            </w:pPr>
            <w:r w:rsidRPr="004B5358">
              <w:rPr>
                <w:rFonts w:ascii="Times New Roman" w:hAnsi="Times New Roman" w:cs="Times New Roman"/>
                <w:b/>
                <w:bCs/>
                <w:color w:val="000000"/>
              </w:rPr>
              <w:t>Sig.</w:t>
            </w:r>
          </w:p>
        </w:tc>
      </w:tr>
      <w:tr w:rsidR="004B5358" w:rsidRPr="00F33874" w14:paraId="7A665504" w14:textId="77777777" w:rsidTr="008934A1">
        <w:trPr>
          <w:cantSplit/>
        </w:trPr>
        <w:tc>
          <w:tcPr>
            <w:tcW w:w="2400" w:type="dxa"/>
            <w:gridSpan w:val="2"/>
            <w:vMerge/>
            <w:tcBorders>
              <w:top w:val="single" w:sz="16" w:space="0" w:color="000000"/>
              <w:left w:val="nil"/>
              <w:bottom w:val="single" w:sz="4" w:space="0" w:color="auto"/>
              <w:right w:val="nil"/>
            </w:tcBorders>
            <w:shd w:val="clear" w:color="auto" w:fill="FFFFFF"/>
            <w:vAlign w:val="bottom"/>
          </w:tcPr>
          <w:p w14:paraId="62943304" w14:textId="77777777" w:rsidR="004B5358" w:rsidRPr="004B5358" w:rsidRDefault="004B5358" w:rsidP="0070442B">
            <w:pPr>
              <w:autoSpaceDE w:val="0"/>
              <w:autoSpaceDN w:val="0"/>
              <w:adjustRightInd w:val="0"/>
              <w:spacing w:after="0" w:line="240" w:lineRule="auto"/>
              <w:rPr>
                <w:rFonts w:ascii="Times New Roman" w:hAnsi="Times New Roman" w:cs="Times New Roman"/>
                <w:color w:val="000000"/>
              </w:rPr>
            </w:pPr>
          </w:p>
        </w:tc>
        <w:tc>
          <w:tcPr>
            <w:tcW w:w="1418" w:type="dxa"/>
            <w:tcBorders>
              <w:left w:val="nil"/>
              <w:bottom w:val="single" w:sz="4" w:space="0" w:color="auto"/>
              <w:right w:val="nil"/>
            </w:tcBorders>
            <w:shd w:val="clear" w:color="auto" w:fill="FFFFFF"/>
            <w:vAlign w:val="bottom"/>
          </w:tcPr>
          <w:p w14:paraId="6A760143" w14:textId="77777777" w:rsidR="004B5358" w:rsidRPr="004B5358" w:rsidRDefault="004B5358" w:rsidP="0070442B">
            <w:pPr>
              <w:autoSpaceDE w:val="0"/>
              <w:autoSpaceDN w:val="0"/>
              <w:adjustRightInd w:val="0"/>
              <w:spacing w:after="0" w:line="240" w:lineRule="auto"/>
              <w:ind w:left="60" w:right="60"/>
              <w:jc w:val="center"/>
              <w:rPr>
                <w:rFonts w:ascii="Times New Roman" w:hAnsi="Times New Roman" w:cs="Times New Roman"/>
                <w:b/>
                <w:bCs/>
                <w:color w:val="000000"/>
              </w:rPr>
            </w:pPr>
            <w:r w:rsidRPr="004B5358">
              <w:rPr>
                <w:rFonts w:ascii="Times New Roman" w:hAnsi="Times New Roman" w:cs="Times New Roman"/>
                <w:b/>
                <w:bCs/>
                <w:color w:val="000000"/>
              </w:rPr>
              <w:t>B</w:t>
            </w:r>
          </w:p>
        </w:tc>
        <w:tc>
          <w:tcPr>
            <w:tcW w:w="1417" w:type="dxa"/>
            <w:tcBorders>
              <w:left w:val="nil"/>
              <w:bottom w:val="single" w:sz="4" w:space="0" w:color="auto"/>
              <w:right w:val="nil"/>
            </w:tcBorders>
            <w:shd w:val="clear" w:color="auto" w:fill="FFFFFF"/>
            <w:vAlign w:val="bottom"/>
          </w:tcPr>
          <w:p w14:paraId="4C1B4BE5" w14:textId="77777777" w:rsidR="004B5358" w:rsidRPr="004B5358" w:rsidRDefault="004B5358" w:rsidP="0070442B">
            <w:pPr>
              <w:autoSpaceDE w:val="0"/>
              <w:autoSpaceDN w:val="0"/>
              <w:adjustRightInd w:val="0"/>
              <w:spacing w:after="0" w:line="240" w:lineRule="auto"/>
              <w:ind w:left="60" w:right="60"/>
              <w:jc w:val="center"/>
              <w:rPr>
                <w:rFonts w:ascii="Times New Roman" w:hAnsi="Times New Roman" w:cs="Times New Roman"/>
                <w:b/>
                <w:bCs/>
                <w:color w:val="000000"/>
              </w:rPr>
            </w:pPr>
            <w:r w:rsidRPr="004B5358">
              <w:rPr>
                <w:rFonts w:ascii="Times New Roman" w:hAnsi="Times New Roman" w:cs="Times New Roman"/>
                <w:b/>
                <w:bCs/>
                <w:color w:val="000000"/>
              </w:rPr>
              <w:t>Std. Error</w:t>
            </w:r>
          </w:p>
        </w:tc>
        <w:tc>
          <w:tcPr>
            <w:tcW w:w="2126" w:type="dxa"/>
            <w:tcBorders>
              <w:left w:val="nil"/>
              <w:bottom w:val="single" w:sz="4" w:space="0" w:color="auto"/>
              <w:right w:val="nil"/>
            </w:tcBorders>
            <w:shd w:val="clear" w:color="auto" w:fill="FFFFFF"/>
            <w:vAlign w:val="bottom"/>
          </w:tcPr>
          <w:p w14:paraId="4E3B60E3" w14:textId="77777777" w:rsidR="004B5358" w:rsidRPr="004B5358" w:rsidRDefault="004B5358" w:rsidP="0070442B">
            <w:pPr>
              <w:autoSpaceDE w:val="0"/>
              <w:autoSpaceDN w:val="0"/>
              <w:adjustRightInd w:val="0"/>
              <w:spacing w:after="0" w:line="240" w:lineRule="auto"/>
              <w:ind w:left="60" w:right="60"/>
              <w:jc w:val="center"/>
              <w:rPr>
                <w:rFonts w:ascii="Times New Roman" w:hAnsi="Times New Roman" w:cs="Times New Roman"/>
                <w:color w:val="000000"/>
              </w:rPr>
            </w:pPr>
            <w:r w:rsidRPr="004B5358">
              <w:rPr>
                <w:rFonts w:ascii="Times New Roman" w:hAnsi="Times New Roman" w:cs="Times New Roman"/>
                <w:color w:val="000000"/>
              </w:rPr>
              <w:t>Beta</w:t>
            </w:r>
          </w:p>
        </w:tc>
        <w:tc>
          <w:tcPr>
            <w:tcW w:w="851" w:type="dxa"/>
            <w:tcBorders>
              <w:top w:val="single" w:sz="4" w:space="0" w:color="auto"/>
              <w:left w:val="nil"/>
              <w:bottom w:val="single" w:sz="4" w:space="0" w:color="auto"/>
              <w:right w:val="nil"/>
            </w:tcBorders>
            <w:shd w:val="clear" w:color="auto" w:fill="FFFFFF"/>
            <w:vAlign w:val="bottom"/>
          </w:tcPr>
          <w:p w14:paraId="5700D65B" w14:textId="77777777" w:rsidR="004B5358" w:rsidRPr="004B5358" w:rsidRDefault="004B5358" w:rsidP="0070442B">
            <w:pPr>
              <w:autoSpaceDE w:val="0"/>
              <w:autoSpaceDN w:val="0"/>
              <w:adjustRightInd w:val="0"/>
              <w:spacing w:after="0" w:line="240" w:lineRule="auto"/>
              <w:rPr>
                <w:rFonts w:ascii="Times New Roman" w:hAnsi="Times New Roman" w:cs="Times New Roman"/>
                <w:color w:val="000000"/>
              </w:rPr>
            </w:pPr>
          </w:p>
        </w:tc>
        <w:tc>
          <w:tcPr>
            <w:tcW w:w="1134" w:type="dxa"/>
            <w:tcBorders>
              <w:top w:val="single" w:sz="4" w:space="0" w:color="auto"/>
              <w:left w:val="nil"/>
              <w:bottom w:val="single" w:sz="4" w:space="0" w:color="auto"/>
              <w:right w:val="nil"/>
            </w:tcBorders>
            <w:shd w:val="clear" w:color="auto" w:fill="FFFFFF"/>
            <w:vAlign w:val="bottom"/>
          </w:tcPr>
          <w:p w14:paraId="562C3E7E" w14:textId="77777777" w:rsidR="004B5358" w:rsidRPr="004B5358" w:rsidRDefault="004B5358" w:rsidP="0070442B">
            <w:pPr>
              <w:autoSpaceDE w:val="0"/>
              <w:autoSpaceDN w:val="0"/>
              <w:adjustRightInd w:val="0"/>
              <w:spacing w:after="0" w:line="240" w:lineRule="auto"/>
              <w:rPr>
                <w:rFonts w:ascii="Times New Roman" w:hAnsi="Times New Roman" w:cs="Times New Roman"/>
                <w:color w:val="000000"/>
              </w:rPr>
            </w:pPr>
          </w:p>
        </w:tc>
      </w:tr>
      <w:tr w:rsidR="004B5358" w:rsidRPr="00F33874" w14:paraId="235F9DE7" w14:textId="77777777" w:rsidTr="008934A1">
        <w:trPr>
          <w:cantSplit/>
        </w:trPr>
        <w:tc>
          <w:tcPr>
            <w:tcW w:w="244" w:type="dxa"/>
            <w:vMerge w:val="restart"/>
            <w:tcBorders>
              <w:top w:val="single" w:sz="4" w:space="0" w:color="auto"/>
              <w:left w:val="nil"/>
              <w:bottom w:val="single" w:sz="16" w:space="0" w:color="000000"/>
              <w:right w:val="nil"/>
            </w:tcBorders>
            <w:shd w:val="clear" w:color="auto" w:fill="FFFFFF"/>
          </w:tcPr>
          <w:p w14:paraId="42D87436" w14:textId="77777777" w:rsidR="004B5358" w:rsidRPr="004B5358" w:rsidRDefault="004B5358" w:rsidP="0070442B">
            <w:pPr>
              <w:autoSpaceDE w:val="0"/>
              <w:autoSpaceDN w:val="0"/>
              <w:adjustRightInd w:val="0"/>
              <w:spacing w:after="0" w:line="240" w:lineRule="auto"/>
              <w:ind w:left="60" w:right="60"/>
              <w:rPr>
                <w:rFonts w:ascii="Times New Roman" w:hAnsi="Times New Roman" w:cs="Times New Roman"/>
                <w:color w:val="000000"/>
              </w:rPr>
            </w:pPr>
            <w:r w:rsidRPr="004B5358">
              <w:rPr>
                <w:rFonts w:ascii="Times New Roman" w:hAnsi="Times New Roman" w:cs="Times New Roman"/>
                <w:color w:val="000000"/>
              </w:rPr>
              <w:t>1</w:t>
            </w:r>
          </w:p>
        </w:tc>
        <w:tc>
          <w:tcPr>
            <w:tcW w:w="2156" w:type="dxa"/>
            <w:tcBorders>
              <w:top w:val="single" w:sz="4" w:space="0" w:color="auto"/>
              <w:left w:val="nil"/>
              <w:bottom w:val="nil"/>
              <w:right w:val="nil"/>
            </w:tcBorders>
            <w:shd w:val="clear" w:color="auto" w:fill="FFFFFF"/>
          </w:tcPr>
          <w:p w14:paraId="04EF1BE7" w14:textId="77777777" w:rsidR="004B5358" w:rsidRPr="004B5358" w:rsidRDefault="004B5358" w:rsidP="0070442B">
            <w:pPr>
              <w:autoSpaceDE w:val="0"/>
              <w:autoSpaceDN w:val="0"/>
              <w:adjustRightInd w:val="0"/>
              <w:spacing w:after="0" w:line="240" w:lineRule="auto"/>
              <w:ind w:left="60" w:right="60"/>
              <w:rPr>
                <w:rFonts w:ascii="Times New Roman" w:hAnsi="Times New Roman" w:cs="Times New Roman"/>
                <w:color w:val="000000"/>
              </w:rPr>
            </w:pPr>
            <w:r w:rsidRPr="004B5358">
              <w:rPr>
                <w:rFonts w:ascii="Times New Roman" w:hAnsi="Times New Roman" w:cs="Times New Roman"/>
                <w:color w:val="000000"/>
              </w:rPr>
              <w:t>(Constant)</w:t>
            </w:r>
          </w:p>
        </w:tc>
        <w:tc>
          <w:tcPr>
            <w:tcW w:w="1418" w:type="dxa"/>
            <w:tcBorders>
              <w:top w:val="single" w:sz="4" w:space="0" w:color="auto"/>
              <w:left w:val="nil"/>
              <w:bottom w:val="nil"/>
              <w:right w:val="nil"/>
            </w:tcBorders>
            <w:shd w:val="clear" w:color="auto" w:fill="FFFFFF"/>
            <w:vAlign w:val="center"/>
          </w:tcPr>
          <w:p w14:paraId="640E300D" w14:textId="77777777" w:rsidR="004B5358" w:rsidRPr="004B5358" w:rsidRDefault="004B5358" w:rsidP="0070442B">
            <w:pPr>
              <w:autoSpaceDE w:val="0"/>
              <w:autoSpaceDN w:val="0"/>
              <w:adjustRightInd w:val="0"/>
              <w:spacing w:after="0" w:line="240" w:lineRule="auto"/>
              <w:ind w:left="60" w:right="60"/>
              <w:jc w:val="right"/>
              <w:rPr>
                <w:rFonts w:ascii="Times New Roman" w:hAnsi="Times New Roman" w:cs="Times New Roman"/>
                <w:color w:val="000000"/>
              </w:rPr>
            </w:pPr>
            <w:r w:rsidRPr="004B5358">
              <w:rPr>
                <w:rFonts w:ascii="Times New Roman" w:hAnsi="Times New Roman" w:cs="Times New Roman"/>
                <w:color w:val="000000"/>
              </w:rPr>
              <w:t>6.921</w:t>
            </w:r>
          </w:p>
        </w:tc>
        <w:tc>
          <w:tcPr>
            <w:tcW w:w="1417" w:type="dxa"/>
            <w:tcBorders>
              <w:top w:val="single" w:sz="4" w:space="0" w:color="auto"/>
              <w:left w:val="nil"/>
              <w:bottom w:val="nil"/>
              <w:right w:val="nil"/>
            </w:tcBorders>
            <w:shd w:val="clear" w:color="auto" w:fill="FFFFFF"/>
            <w:vAlign w:val="center"/>
          </w:tcPr>
          <w:p w14:paraId="0F565956" w14:textId="77777777" w:rsidR="004B5358" w:rsidRPr="004B5358" w:rsidRDefault="004B5358" w:rsidP="0070442B">
            <w:pPr>
              <w:autoSpaceDE w:val="0"/>
              <w:autoSpaceDN w:val="0"/>
              <w:adjustRightInd w:val="0"/>
              <w:spacing w:after="0" w:line="240" w:lineRule="auto"/>
              <w:ind w:left="60" w:right="60"/>
              <w:jc w:val="right"/>
              <w:rPr>
                <w:rFonts w:ascii="Times New Roman" w:hAnsi="Times New Roman" w:cs="Times New Roman"/>
                <w:color w:val="000000"/>
              </w:rPr>
            </w:pPr>
            <w:r w:rsidRPr="004B5358">
              <w:rPr>
                <w:rFonts w:ascii="Times New Roman" w:hAnsi="Times New Roman" w:cs="Times New Roman"/>
                <w:color w:val="000000"/>
              </w:rPr>
              <w:t>.959</w:t>
            </w:r>
          </w:p>
        </w:tc>
        <w:tc>
          <w:tcPr>
            <w:tcW w:w="2126" w:type="dxa"/>
            <w:tcBorders>
              <w:top w:val="single" w:sz="4" w:space="0" w:color="auto"/>
              <w:left w:val="nil"/>
              <w:bottom w:val="nil"/>
              <w:right w:val="nil"/>
            </w:tcBorders>
            <w:shd w:val="clear" w:color="auto" w:fill="FFFFFF"/>
            <w:vAlign w:val="center"/>
          </w:tcPr>
          <w:p w14:paraId="7EAE0052" w14:textId="77777777" w:rsidR="004B5358" w:rsidRPr="004B5358" w:rsidRDefault="004B5358" w:rsidP="0070442B">
            <w:pPr>
              <w:autoSpaceDE w:val="0"/>
              <w:autoSpaceDN w:val="0"/>
              <w:adjustRightInd w:val="0"/>
              <w:spacing w:after="0" w:line="240" w:lineRule="auto"/>
              <w:rPr>
                <w:rFonts w:ascii="Times New Roman" w:hAnsi="Times New Roman" w:cs="Times New Roman"/>
              </w:rPr>
            </w:pPr>
          </w:p>
        </w:tc>
        <w:tc>
          <w:tcPr>
            <w:tcW w:w="851" w:type="dxa"/>
            <w:tcBorders>
              <w:top w:val="single" w:sz="4" w:space="0" w:color="auto"/>
              <w:left w:val="nil"/>
              <w:bottom w:val="nil"/>
              <w:right w:val="nil"/>
            </w:tcBorders>
            <w:shd w:val="clear" w:color="auto" w:fill="FFFFFF"/>
            <w:vAlign w:val="center"/>
          </w:tcPr>
          <w:p w14:paraId="744F3FF3" w14:textId="77777777" w:rsidR="004B5358" w:rsidRPr="004B5358" w:rsidRDefault="004B5358" w:rsidP="0070442B">
            <w:pPr>
              <w:autoSpaceDE w:val="0"/>
              <w:autoSpaceDN w:val="0"/>
              <w:adjustRightInd w:val="0"/>
              <w:spacing w:after="0" w:line="240" w:lineRule="auto"/>
              <w:ind w:left="60" w:right="60"/>
              <w:jc w:val="right"/>
              <w:rPr>
                <w:rFonts w:ascii="Times New Roman" w:hAnsi="Times New Roman" w:cs="Times New Roman"/>
                <w:color w:val="000000"/>
              </w:rPr>
            </w:pPr>
            <w:r w:rsidRPr="004B5358">
              <w:rPr>
                <w:rFonts w:ascii="Times New Roman" w:hAnsi="Times New Roman" w:cs="Times New Roman"/>
                <w:color w:val="000000"/>
              </w:rPr>
              <w:t>7.219</w:t>
            </w:r>
          </w:p>
        </w:tc>
        <w:tc>
          <w:tcPr>
            <w:tcW w:w="1134" w:type="dxa"/>
            <w:tcBorders>
              <w:top w:val="single" w:sz="4" w:space="0" w:color="auto"/>
              <w:left w:val="nil"/>
              <w:bottom w:val="nil"/>
              <w:right w:val="nil"/>
            </w:tcBorders>
            <w:shd w:val="clear" w:color="auto" w:fill="FFFFFF"/>
            <w:vAlign w:val="center"/>
          </w:tcPr>
          <w:p w14:paraId="1F55385A" w14:textId="77777777" w:rsidR="004B5358" w:rsidRPr="004B5358" w:rsidRDefault="004B5358" w:rsidP="0070442B">
            <w:pPr>
              <w:autoSpaceDE w:val="0"/>
              <w:autoSpaceDN w:val="0"/>
              <w:adjustRightInd w:val="0"/>
              <w:spacing w:after="0" w:line="240" w:lineRule="auto"/>
              <w:ind w:left="60" w:right="60"/>
              <w:jc w:val="right"/>
              <w:rPr>
                <w:rFonts w:ascii="Times New Roman" w:hAnsi="Times New Roman" w:cs="Times New Roman"/>
                <w:color w:val="000000"/>
              </w:rPr>
            </w:pPr>
            <w:r w:rsidRPr="004B5358">
              <w:rPr>
                <w:rFonts w:ascii="Times New Roman" w:hAnsi="Times New Roman" w:cs="Times New Roman"/>
                <w:color w:val="000000"/>
              </w:rPr>
              <w:t>.000</w:t>
            </w:r>
          </w:p>
        </w:tc>
      </w:tr>
      <w:tr w:rsidR="004B5358" w:rsidRPr="00F33874" w14:paraId="0C8CF08C" w14:textId="77777777" w:rsidTr="008934A1">
        <w:trPr>
          <w:cantSplit/>
        </w:trPr>
        <w:tc>
          <w:tcPr>
            <w:tcW w:w="244" w:type="dxa"/>
            <w:vMerge/>
            <w:tcBorders>
              <w:top w:val="single" w:sz="16" w:space="0" w:color="000000"/>
              <w:left w:val="nil"/>
              <w:bottom w:val="single" w:sz="16" w:space="0" w:color="000000"/>
              <w:right w:val="nil"/>
            </w:tcBorders>
            <w:shd w:val="clear" w:color="auto" w:fill="FFFFFF"/>
          </w:tcPr>
          <w:p w14:paraId="26396C27" w14:textId="77777777" w:rsidR="004B5358" w:rsidRPr="004B5358" w:rsidRDefault="004B5358" w:rsidP="0070442B">
            <w:pPr>
              <w:autoSpaceDE w:val="0"/>
              <w:autoSpaceDN w:val="0"/>
              <w:adjustRightInd w:val="0"/>
              <w:spacing w:after="0" w:line="240" w:lineRule="auto"/>
              <w:rPr>
                <w:rFonts w:ascii="Times New Roman" w:hAnsi="Times New Roman" w:cs="Times New Roman"/>
              </w:rPr>
            </w:pPr>
          </w:p>
        </w:tc>
        <w:tc>
          <w:tcPr>
            <w:tcW w:w="2156" w:type="dxa"/>
            <w:tcBorders>
              <w:top w:val="nil"/>
              <w:left w:val="nil"/>
              <w:bottom w:val="nil"/>
              <w:right w:val="nil"/>
            </w:tcBorders>
            <w:shd w:val="clear" w:color="auto" w:fill="FFFFFF"/>
          </w:tcPr>
          <w:p w14:paraId="03F6E7B8" w14:textId="77777777" w:rsidR="004B5358" w:rsidRPr="004B5358" w:rsidRDefault="004B5358" w:rsidP="0070442B">
            <w:pPr>
              <w:autoSpaceDE w:val="0"/>
              <w:autoSpaceDN w:val="0"/>
              <w:adjustRightInd w:val="0"/>
              <w:spacing w:after="0" w:line="240" w:lineRule="auto"/>
              <w:ind w:left="60" w:right="60"/>
              <w:rPr>
                <w:rFonts w:ascii="Times New Roman" w:hAnsi="Times New Roman" w:cs="Times New Roman"/>
                <w:color w:val="000000"/>
              </w:rPr>
            </w:pPr>
            <w:r w:rsidRPr="004B5358">
              <w:rPr>
                <w:rFonts w:ascii="Times New Roman" w:hAnsi="Times New Roman" w:cs="Times New Roman"/>
                <w:color w:val="000000"/>
              </w:rPr>
              <w:t>Kualitas Produk</w:t>
            </w:r>
          </w:p>
        </w:tc>
        <w:tc>
          <w:tcPr>
            <w:tcW w:w="1418" w:type="dxa"/>
            <w:tcBorders>
              <w:top w:val="nil"/>
              <w:left w:val="nil"/>
              <w:bottom w:val="nil"/>
              <w:right w:val="nil"/>
            </w:tcBorders>
            <w:shd w:val="clear" w:color="auto" w:fill="FFFFFF"/>
            <w:vAlign w:val="center"/>
          </w:tcPr>
          <w:p w14:paraId="32241F43" w14:textId="77777777" w:rsidR="004B5358" w:rsidRPr="004B5358" w:rsidRDefault="004B5358" w:rsidP="0070442B">
            <w:pPr>
              <w:autoSpaceDE w:val="0"/>
              <w:autoSpaceDN w:val="0"/>
              <w:adjustRightInd w:val="0"/>
              <w:spacing w:after="0" w:line="240" w:lineRule="auto"/>
              <w:ind w:left="60" w:right="60"/>
              <w:jc w:val="right"/>
              <w:rPr>
                <w:rFonts w:ascii="Times New Roman" w:hAnsi="Times New Roman" w:cs="Times New Roman"/>
                <w:color w:val="000000"/>
              </w:rPr>
            </w:pPr>
            <w:r w:rsidRPr="004B5358">
              <w:rPr>
                <w:rFonts w:ascii="Times New Roman" w:hAnsi="Times New Roman" w:cs="Times New Roman"/>
                <w:color w:val="000000"/>
              </w:rPr>
              <w:t>.128</w:t>
            </w:r>
          </w:p>
        </w:tc>
        <w:tc>
          <w:tcPr>
            <w:tcW w:w="1417" w:type="dxa"/>
            <w:tcBorders>
              <w:top w:val="nil"/>
              <w:left w:val="nil"/>
              <w:bottom w:val="nil"/>
              <w:right w:val="nil"/>
            </w:tcBorders>
            <w:shd w:val="clear" w:color="auto" w:fill="FFFFFF"/>
            <w:vAlign w:val="center"/>
          </w:tcPr>
          <w:p w14:paraId="2ED027A1" w14:textId="77777777" w:rsidR="004B5358" w:rsidRPr="004B5358" w:rsidRDefault="004B5358" w:rsidP="0070442B">
            <w:pPr>
              <w:autoSpaceDE w:val="0"/>
              <w:autoSpaceDN w:val="0"/>
              <w:adjustRightInd w:val="0"/>
              <w:spacing w:after="0" w:line="240" w:lineRule="auto"/>
              <w:ind w:left="60" w:right="60"/>
              <w:jc w:val="right"/>
              <w:rPr>
                <w:rFonts w:ascii="Times New Roman" w:hAnsi="Times New Roman" w:cs="Times New Roman"/>
                <w:color w:val="000000"/>
              </w:rPr>
            </w:pPr>
            <w:r w:rsidRPr="004B5358">
              <w:rPr>
                <w:rFonts w:ascii="Times New Roman" w:hAnsi="Times New Roman" w:cs="Times New Roman"/>
                <w:color w:val="000000"/>
              </w:rPr>
              <w:t>.046</w:t>
            </w:r>
          </w:p>
        </w:tc>
        <w:tc>
          <w:tcPr>
            <w:tcW w:w="2126" w:type="dxa"/>
            <w:tcBorders>
              <w:top w:val="nil"/>
              <w:left w:val="nil"/>
              <w:bottom w:val="nil"/>
              <w:right w:val="nil"/>
            </w:tcBorders>
            <w:shd w:val="clear" w:color="auto" w:fill="FFFFFF"/>
            <w:vAlign w:val="center"/>
          </w:tcPr>
          <w:p w14:paraId="028D209C" w14:textId="77777777" w:rsidR="004B5358" w:rsidRPr="004B5358" w:rsidRDefault="004B5358" w:rsidP="0070442B">
            <w:pPr>
              <w:autoSpaceDE w:val="0"/>
              <w:autoSpaceDN w:val="0"/>
              <w:adjustRightInd w:val="0"/>
              <w:spacing w:after="0" w:line="240" w:lineRule="auto"/>
              <w:ind w:left="60" w:right="702"/>
              <w:jc w:val="right"/>
              <w:rPr>
                <w:rFonts w:ascii="Times New Roman" w:hAnsi="Times New Roman" w:cs="Times New Roman"/>
                <w:color w:val="000000"/>
              </w:rPr>
            </w:pPr>
            <w:r w:rsidRPr="004B5358">
              <w:rPr>
                <w:rFonts w:ascii="Times New Roman" w:hAnsi="Times New Roman" w:cs="Times New Roman"/>
                <w:color w:val="000000"/>
              </w:rPr>
              <w:t>.300</w:t>
            </w:r>
          </w:p>
        </w:tc>
        <w:tc>
          <w:tcPr>
            <w:tcW w:w="851" w:type="dxa"/>
            <w:tcBorders>
              <w:top w:val="nil"/>
              <w:left w:val="nil"/>
              <w:bottom w:val="nil"/>
              <w:right w:val="nil"/>
            </w:tcBorders>
            <w:shd w:val="clear" w:color="auto" w:fill="FFFFFF"/>
            <w:vAlign w:val="center"/>
          </w:tcPr>
          <w:p w14:paraId="7B28C155" w14:textId="77777777" w:rsidR="004B5358" w:rsidRPr="004B5358" w:rsidRDefault="004B5358" w:rsidP="0070442B">
            <w:pPr>
              <w:autoSpaceDE w:val="0"/>
              <w:autoSpaceDN w:val="0"/>
              <w:adjustRightInd w:val="0"/>
              <w:spacing w:after="0" w:line="240" w:lineRule="auto"/>
              <w:ind w:left="60" w:right="60"/>
              <w:jc w:val="right"/>
              <w:rPr>
                <w:rFonts w:ascii="Times New Roman" w:hAnsi="Times New Roman" w:cs="Times New Roman"/>
                <w:color w:val="000000"/>
              </w:rPr>
            </w:pPr>
            <w:r w:rsidRPr="004B5358">
              <w:rPr>
                <w:rFonts w:ascii="Times New Roman" w:hAnsi="Times New Roman" w:cs="Times New Roman"/>
                <w:color w:val="000000"/>
              </w:rPr>
              <w:t>2.814</w:t>
            </w:r>
          </w:p>
        </w:tc>
        <w:tc>
          <w:tcPr>
            <w:tcW w:w="1134" w:type="dxa"/>
            <w:tcBorders>
              <w:top w:val="nil"/>
              <w:left w:val="nil"/>
              <w:bottom w:val="nil"/>
              <w:right w:val="nil"/>
            </w:tcBorders>
            <w:shd w:val="clear" w:color="auto" w:fill="FFFFFF"/>
            <w:vAlign w:val="center"/>
          </w:tcPr>
          <w:p w14:paraId="658DD0B7" w14:textId="77777777" w:rsidR="004B5358" w:rsidRPr="004B5358" w:rsidRDefault="004B5358" w:rsidP="0070442B">
            <w:pPr>
              <w:autoSpaceDE w:val="0"/>
              <w:autoSpaceDN w:val="0"/>
              <w:adjustRightInd w:val="0"/>
              <w:spacing w:after="0" w:line="240" w:lineRule="auto"/>
              <w:ind w:left="60" w:right="60"/>
              <w:jc w:val="right"/>
              <w:rPr>
                <w:rFonts w:ascii="Times New Roman" w:hAnsi="Times New Roman" w:cs="Times New Roman"/>
                <w:color w:val="000000"/>
              </w:rPr>
            </w:pPr>
            <w:r w:rsidRPr="004B5358">
              <w:rPr>
                <w:rFonts w:ascii="Times New Roman" w:hAnsi="Times New Roman" w:cs="Times New Roman"/>
                <w:color w:val="000000"/>
              </w:rPr>
              <w:t>.006</w:t>
            </w:r>
          </w:p>
        </w:tc>
      </w:tr>
      <w:tr w:rsidR="004B5358" w:rsidRPr="00F33874" w14:paraId="743899F8" w14:textId="77777777" w:rsidTr="008934A1">
        <w:trPr>
          <w:cantSplit/>
        </w:trPr>
        <w:tc>
          <w:tcPr>
            <w:tcW w:w="244" w:type="dxa"/>
            <w:vMerge/>
            <w:tcBorders>
              <w:top w:val="single" w:sz="16" w:space="0" w:color="000000"/>
              <w:left w:val="nil"/>
              <w:bottom w:val="single" w:sz="4" w:space="0" w:color="auto"/>
              <w:right w:val="nil"/>
            </w:tcBorders>
            <w:shd w:val="clear" w:color="auto" w:fill="FFFFFF"/>
          </w:tcPr>
          <w:p w14:paraId="15F4EC33" w14:textId="77777777" w:rsidR="004B5358" w:rsidRPr="004B5358" w:rsidRDefault="004B5358" w:rsidP="0070442B">
            <w:pPr>
              <w:autoSpaceDE w:val="0"/>
              <w:autoSpaceDN w:val="0"/>
              <w:adjustRightInd w:val="0"/>
              <w:spacing w:after="0" w:line="240" w:lineRule="auto"/>
              <w:rPr>
                <w:rFonts w:ascii="Times New Roman" w:hAnsi="Times New Roman" w:cs="Times New Roman"/>
                <w:color w:val="000000"/>
              </w:rPr>
            </w:pPr>
          </w:p>
        </w:tc>
        <w:tc>
          <w:tcPr>
            <w:tcW w:w="2156" w:type="dxa"/>
            <w:tcBorders>
              <w:top w:val="nil"/>
              <w:left w:val="nil"/>
              <w:bottom w:val="single" w:sz="4" w:space="0" w:color="auto"/>
              <w:right w:val="nil"/>
            </w:tcBorders>
            <w:shd w:val="clear" w:color="auto" w:fill="FFFFFF"/>
          </w:tcPr>
          <w:p w14:paraId="701622FC" w14:textId="77777777" w:rsidR="004B5358" w:rsidRPr="004B5358" w:rsidRDefault="004B5358" w:rsidP="0070442B">
            <w:pPr>
              <w:autoSpaceDE w:val="0"/>
              <w:autoSpaceDN w:val="0"/>
              <w:adjustRightInd w:val="0"/>
              <w:spacing w:after="0" w:line="240" w:lineRule="auto"/>
              <w:ind w:left="60" w:right="60"/>
              <w:rPr>
                <w:rFonts w:ascii="Times New Roman" w:hAnsi="Times New Roman" w:cs="Times New Roman"/>
                <w:color w:val="000000"/>
              </w:rPr>
            </w:pPr>
            <w:r w:rsidRPr="004B5358">
              <w:rPr>
                <w:rFonts w:ascii="Times New Roman" w:hAnsi="Times New Roman" w:cs="Times New Roman"/>
                <w:color w:val="000000"/>
              </w:rPr>
              <w:t>Harga</w:t>
            </w:r>
          </w:p>
        </w:tc>
        <w:tc>
          <w:tcPr>
            <w:tcW w:w="1418" w:type="dxa"/>
            <w:tcBorders>
              <w:top w:val="nil"/>
              <w:left w:val="nil"/>
              <w:bottom w:val="single" w:sz="4" w:space="0" w:color="auto"/>
              <w:right w:val="nil"/>
            </w:tcBorders>
            <w:shd w:val="clear" w:color="auto" w:fill="FFFFFF"/>
            <w:vAlign w:val="center"/>
          </w:tcPr>
          <w:p w14:paraId="1C49222C" w14:textId="77777777" w:rsidR="004B5358" w:rsidRPr="004B5358" w:rsidRDefault="004B5358" w:rsidP="0070442B">
            <w:pPr>
              <w:autoSpaceDE w:val="0"/>
              <w:autoSpaceDN w:val="0"/>
              <w:adjustRightInd w:val="0"/>
              <w:spacing w:after="0" w:line="240" w:lineRule="auto"/>
              <w:ind w:left="60" w:right="60"/>
              <w:jc w:val="right"/>
              <w:rPr>
                <w:rFonts w:ascii="Times New Roman" w:hAnsi="Times New Roman" w:cs="Times New Roman"/>
                <w:color w:val="000000"/>
              </w:rPr>
            </w:pPr>
            <w:r w:rsidRPr="004B5358">
              <w:rPr>
                <w:rFonts w:ascii="Times New Roman" w:hAnsi="Times New Roman" w:cs="Times New Roman"/>
                <w:color w:val="000000"/>
              </w:rPr>
              <w:t>.215</w:t>
            </w:r>
          </w:p>
        </w:tc>
        <w:tc>
          <w:tcPr>
            <w:tcW w:w="1417" w:type="dxa"/>
            <w:tcBorders>
              <w:top w:val="nil"/>
              <w:left w:val="nil"/>
              <w:bottom w:val="single" w:sz="4" w:space="0" w:color="auto"/>
              <w:right w:val="nil"/>
            </w:tcBorders>
            <w:shd w:val="clear" w:color="auto" w:fill="FFFFFF"/>
            <w:vAlign w:val="center"/>
          </w:tcPr>
          <w:p w14:paraId="3CB0B8F1" w14:textId="77777777" w:rsidR="004B5358" w:rsidRPr="004B5358" w:rsidRDefault="004B5358" w:rsidP="0070442B">
            <w:pPr>
              <w:autoSpaceDE w:val="0"/>
              <w:autoSpaceDN w:val="0"/>
              <w:adjustRightInd w:val="0"/>
              <w:spacing w:after="0" w:line="240" w:lineRule="auto"/>
              <w:ind w:left="60" w:right="60"/>
              <w:jc w:val="right"/>
              <w:rPr>
                <w:rFonts w:ascii="Times New Roman" w:hAnsi="Times New Roman" w:cs="Times New Roman"/>
                <w:color w:val="000000"/>
              </w:rPr>
            </w:pPr>
            <w:r w:rsidRPr="004B5358">
              <w:rPr>
                <w:rFonts w:ascii="Times New Roman" w:hAnsi="Times New Roman" w:cs="Times New Roman"/>
                <w:color w:val="000000"/>
              </w:rPr>
              <w:t>.087</w:t>
            </w:r>
          </w:p>
        </w:tc>
        <w:tc>
          <w:tcPr>
            <w:tcW w:w="2126" w:type="dxa"/>
            <w:tcBorders>
              <w:top w:val="nil"/>
              <w:left w:val="nil"/>
              <w:bottom w:val="single" w:sz="4" w:space="0" w:color="auto"/>
              <w:right w:val="nil"/>
            </w:tcBorders>
            <w:shd w:val="clear" w:color="auto" w:fill="FFFFFF"/>
            <w:vAlign w:val="center"/>
          </w:tcPr>
          <w:p w14:paraId="62B3CFEA" w14:textId="77777777" w:rsidR="004B5358" w:rsidRPr="004B5358" w:rsidRDefault="004B5358" w:rsidP="0070442B">
            <w:pPr>
              <w:autoSpaceDE w:val="0"/>
              <w:autoSpaceDN w:val="0"/>
              <w:adjustRightInd w:val="0"/>
              <w:spacing w:after="0" w:line="240" w:lineRule="auto"/>
              <w:ind w:left="60" w:right="702"/>
              <w:jc w:val="right"/>
              <w:rPr>
                <w:rFonts w:ascii="Times New Roman" w:hAnsi="Times New Roman" w:cs="Times New Roman"/>
                <w:color w:val="000000"/>
              </w:rPr>
            </w:pPr>
            <w:r w:rsidRPr="004B5358">
              <w:rPr>
                <w:rFonts w:ascii="Times New Roman" w:hAnsi="Times New Roman" w:cs="Times New Roman"/>
                <w:color w:val="000000"/>
              </w:rPr>
              <w:t>.263</w:t>
            </w:r>
          </w:p>
        </w:tc>
        <w:tc>
          <w:tcPr>
            <w:tcW w:w="851" w:type="dxa"/>
            <w:tcBorders>
              <w:top w:val="nil"/>
              <w:left w:val="nil"/>
              <w:bottom w:val="single" w:sz="4" w:space="0" w:color="auto"/>
              <w:right w:val="nil"/>
            </w:tcBorders>
            <w:shd w:val="clear" w:color="auto" w:fill="FFFFFF"/>
            <w:vAlign w:val="center"/>
          </w:tcPr>
          <w:p w14:paraId="273C2019" w14:textId="77777777" w:rsidR="004B5358" w:rsidRPr="004B5358" w:rsidRDefault="004B5358" w:rsidP="0070442B">
            <w:pPr>
              <w:autoSpaceDE w:val="0"/>
              <w:autoSpaceDN w:val="0"/>
              <w:adjustRightInd w:val="0"/>
              <w:spacing w:after="0" w:line="240" w:lineRule="auto"/>
              <w:ind w:left="60" w:right="60"/>
              <w:jc w:val="right"/>
              <w:rPr>
                <w:rFonts w:ascii="Times New Roman" w:hAnsi="Times New Roman" w:cs="Times New Roman"/>
                <w:color w:val="000000"/>
              </w:rPr>
            </w:pPr>
            <w:r w:rsidRPr="004B5358">
              <w:rPr>
                <w:rFonts w:ascii="Times New Roman" w:hAnsi="Times New Roman" w:cs="Times New Roman"/>
                <w:color w:val="000000"/>
              </w:rPr>
              <w:t>2.469</w:t>
            </w:r>
          </w:p>
        </w:tc>
        <w:tc>
          <w:tcPr>
            <w:tcW w:w="1134" w:type="dxa"/>
            <w:tcBorders>
              <w:top w:val="nil"/>
              <w:left w:val="nil"/>
              <w:bottom w:val="single" w:sz="4" w:space="0" w:color="auto"/>
              <w:right w:val="nil"/>
            </w:tcBorders>
            <w:shd w:val="clear" w:color="auto" w:fill="FFFFFF"/>
            <w:vAlign w:val="center"/>
          </w:tcPr>
          <w:p w14:paraId="48A81BA0" w14:textId="77777777" w:rsidR="004B5358" w:rsidRPr="004B5358" w:rsidRDefault="004B5358" w:rsidP="0070442B">
            <w:pPr>
              <w:autoSpaceDE w:val="0"/>
              <w:autoSpaceDN w:val="0"/>
              <w:adjustRightInd w:val="0"/>
              <w:spacing w:after="0" w:line="240" w:lineRule="auto"/>
              <w:ind w:left="60" w:right="60"/>
              <w:jc w:val="right"/>
              <w:rPr>
                <w:rFonts w:ascii="Times New Roman" w:hAnsi="Times New Roman" w:cs="Times New Roman"/>
                <w:color w:val="000000"/>
              </w:rPr>
            </w:pPr>
            <w:r w:rsidRPr="004B5358">
              <w:rPr>
                <w:rFonts w:ascii="Times New Roman" w:hAnsi="Times New Roman" w:cs="Times New Roman"/>
                <w:color w:val="000000"/>
              </w:rPr>
              <w:t>.015</w:t>
            </w:r>
          </w:p>
        </w:tc>
      </w:tr>
    </w:tbl>
    <w:p w14:paraId="3A77BEEC" w14:textId="77777777" w:rsidR="004B5358" w:rsidRDefault="004B5358" w:rsidP="0070442B">
      <w:pPr>
        <w:pStyle w:val="ListParagraph"/>
        <w:autoSpaceDE w:val="0"/>
        <w:autoSpaceDN w:val="0"/>
        <w:adjustRightInd w:val="0"/>
        <w:ind w:left="0"/>
        <w:jc w:val="both"/>
        <w:rPr>
          <w:rFonts w:ascii="Times New Roman" w:hAnsi="Times New Roman"/>
          <w:sz w:val="24"/>
          <w:szCs w:val="24"/>
        </w:rPr>
      </w:pPr>
      <w:r w:rsidRPr="00FE7857">
        <w:rPr>
          <w:rFonts w:ascii="Times New Roman" w:hAnsi="Times New Roman"/>
          <w:sz w:val="24"/>
          <w:szCs w:val="24"/>
        </w:rPr>
        <w:t>Sumber: Data Primer, diolah (2018)</w:t>
      </w:r>
    </w:p>
    <w:p w14:paraId="218E211A" w14:textId="77777777" w:rsidR="001772BB" w:rsidRDefault="001772BB" w:rsidP="0070442B">
      <w:pPr>
        <w:autoSpaceDE w:val="0"/>
        <w:autoSpaceDN w:val="0"/>
        <w:adjustRightInd w:val="0"/>
        <w:spacing w:after="0" w:line="240" w:lineRule="auto"/>
        <w:ind w:firstLine="709"/>
        <w:jc w:val="both"/>
        <w:rPr>
          <w:rFonts w:ascii="Times New Roman" w:hAnsi="Times New Roman" w:cs="Times New Roman"/>
          <w:sz w:val="24"/>
          <w:szCs w:val="24"/>
        </w:rPr>
      </w:pPr>
    </w:p>
    <w:p w14:paraId="346E89D6" w14:textId="55185552" w:rsidR="004B5358" w:rsidRPr="008A428A" w:rsidRDefault="004B5358" w:rsidP="0070442B">
      <w:pPr>
        <w:autoSpaceDE w:val="0"/>
        <w:autoSpaceDN w:val="0"/>
        <w:adjustRightInd w:val="0"/>
        <w:spacing w:after="0" w:line="240" w:lineRule="auto"/>
        <w:ind w:firstLine="709"/>
        <w:jc w:val="both"/>
        <w:rPr>
          <w:rFonts w:ascii="Times New Roman" w:hAnsi="Times New Roman" w:cs="Times New Roman"/>
          <w:sz w:val="24"/>
          <w:szCs w:val="24"/>
        </w:rPr>
      </w:pPr>
      <w:r w:rsidRPr="008A428A">
        <w:rPr>
          <w:rFonts w:ascii="Times New Roman" w:hAnsi="Times New Roman" w:cs="Times New Roman"/>
          <w:sz w:val="24"/>
          <w:szCs w:val="24"/>
        </w:rPr>
        <w:t xml:space="preserve">Dari hasil tabel </w:t>
      </w:r>
      <w:r>
        <w:rPr>
          <w:rFonts w:ascii="Times New Roman" w:hAnsi="Times New Roman" w:cs="Times New Roman"/>
          <w:sz w:val="24"/>
          <w:szCs w:val="24"/>
        </w:rPr>
        <w:t>2,</w:t>
      </w:r>
      <w:r w:rsidRPr="008A428A">
        <w:rPr>
          <w:rFonts w:ascii="Times New Roman" w:hAnsi="Times New Roman" w:cs="Times New Roman"/>
          <w:sz w:val="24"/>
          <w:szCs w:val="24"/>
        </w:rPr>
        <w:t xml:space="preserve"> persamaan regresi linear berganda dapat ditulis sebagai berikut.</w:t>
      </w:r>
    </w:p>
    <w:p w14:paraId="0FAA9ADB" w14:textId="77777777" w:rsidR="004B5358" w:rsidRPr="009C2D10" w:rsidRDefault="004B5358" w:rsidP="0070442B">
      <w:pPr>
        <w:autoSpaceDE w:val="0"/>
        <w:autoSpaceDN w:val="0"/>
        <w:adjustRightInd w:val="0"/>
        <w:spacing w:after="0" w:line="240" w:lineRule="auto"/>
        <w:ind w:firstLine="720"/>
        <w:jc w:val="both"/>
        <w:rPr>
          <w:rFonts w:ascii="Times New Roman" w:hAnsi="Times New Roman" w:cs="Times New Roman"/>
          <w:sz w:val="24"/>
          <w:szCs w:val="24"/>
          <w:vertAlign w:val="subscript"/>
        </w:rPr>
      </w:pPr>
      <w:r w:rsidRPr="009C2D10">
        <w:rPr>
          <w:rFonts w:ascii="Times New Roman" w:hAnsi="Times New Roman" w:cs="Times New Roman"/>
          <w:sz w:val="24"/>
          <w:szCs w:val="24"/>
        </w:rPr>
        <w:t>Y = 6,921 + 0,128X</w:t>
      </w:r>
      <w:r w:rsidRPr="009C2D10">
        <w:rPr>
          <w:rFonts w:ascii="Times New Roman" w:hAnsi="Times New Roman" w:cs="Times New Roman"/>
          <w:sz w:val="24"/>
          <w:szCs w:val="24"/>
          <w:vertAlign w:val="subscript"/>
        </w:rPr>
        <w:t>1</w:t>
      </w:r>
      <w:r w:rsidRPr="009C2D10">
        <w:rPr>
          <w:rFonts w:ascii="Times New Roman" w:hAnsi="Times New Roman" w:cs="Times New Roman"/>
          <w:sz w:val="24"/>
          <w:szCs w:val="24"/>
        </w:rPr>
        <w:t xml:space="preserve"> + 0,215X</w:t>
      </w:r>
      <w:r w:rsidRPr="009C2D10">
        <w:rPr>
          <w:rFonts w:ascii="Times New Roman" w:hAnsi="Times New Roman" w:cs="Times New Roman"/>
          <w:sz w:val="24"/>
          <w:szCs w:val="24"/>
          <w:vertAlign w:val="subscript"/>
        </w:rPr>
        <w:t>2</w:t>
      </w:r>
    </w:p>
    <w:p w14:paraId="639E3E91" w14:textId="448BA69A" w:rsidR="004B5358" w:rsidRPr="008A428A" w:rsidRDefault="004B5358" w:rsidP="0070442B">
      <w:pPr>
        <w:autoSpaceDE w:val="0"/>
        <w:autoSpaceDN w:val="0"/>
        <w:adjustRightInd w:val="0"/>
        <w:spacing w:after="0" w:line="240" w:lineRule="auto"/>
        <w:ind w:firstLine="720"/>
        <w:jc w:val="both"/>
        <w:rPr>
          <w:rFonts w:ascii="Times New Roman" w:hAnsi="Times New Roman" w:cs="Times New Roman"/>
          <w:sz w:val="24"/>
          <w:szCs w:val="24"/>
        </w:rPr>
      </w:pPr>
      <w:r w:rsidRPr="00FE7857">
        <w:rPr>
          <w:rFonts w:ascii="Times New Roman" w:hAnsi="Times New Roman" w:cs="Times New Roman"/>
          <w:b/>
          <w:bCs/>
          <w:sz w:val="24"/>
          <w:szCs w:val="24"/>
        </w:rPr>
        <w:t xml:space="preserve"> </w:t>
      </w:r>
      <w:r w:rsidRPr="008A428A">
        <w:rPr>
          <w:rFonts w:ascii="Times New Roman" w:hAnsi="Times New Roman" w:cs="Times New Roman"/>
          <w:sz w:val="24"/>
          <w:szCs w:val="24"/>
        </w:rPr>
        <w:t>Persamaan regresi linear berganda tersebut dapat dijelaskan sebagai berikut.</w:t>
      </w:r>
    </w:p>
    <w:p w14:paraId="48D33BB5" w14:textId="77777777" w:rsidR="004B5358" w:rsidRPr="008A428A" w:rsidRDefault="004B5358" w:rsidP="0070442B">
      <w:pPr>
        <w:pStyle w:val="ListParagraph"/>
        <w:numPr>
          <w:ilvl w:val="0"/>
          <w:numId w:val="8"/>
        </w:numPr>
        <w:ind w:left="426" w:hanging="426"/>
        <w:jc w:val="both"/>
        <w:rPr>
          <w:rFonts w:ascii="Times New Roman" w:hAnsi="Times New Roman"/>
          <w:sz w:val="24"/>
          <w:szCs w:val="24"/>
        </w:rPr>
      </w:pPr>
      <w:r>
        <w:rPr>
          <w:rFonts w:ascii="Times New Roman" w:hAnsi="Times New Roman"/>
          <w:sz w:val="24"/>
          <w:szCs w:val="24"/>
        </w:rPr>
        <w:t>Konstanta bernilai 6,921</w:t>
      </w:r>
      <w:r w:rsidRPr="008A428A">
        <w:rPr>
          <w:rFonts w:ascii="Times New Roman" w:hAnsi="Times New Roman"/>
          <w:sz w:val="24"/>
          <w:szCs w:val="24"/>
        </w:rPr>
        <w:t xml:space="preserve"> menunjukkan nilai loyalitas konsumen apabila kualitas produk dan harga bernilai nol (tetap).</w:t>
      </w:r>
    </w:p>
    <w:p w14:paraId="6AA67255" w14:textId="77777777" w:rsidR="004B5358" w:rsidRDefault="004B5358" w:rsidP="0070442B">
      <w:pPr>
        <w:pStyle w:val="ListParagraph"/>
        <w:numPr>
          <w:ilvl w:val="0"/>
          <w:numId w:val="8"/>
        </w:numPr>
        <w:ind w:left="426" w:hanging="426"/>
        <w:jc w:val="both"/>
        <w:rPr>
          <w:rFonts w:ascii="Times New Roman" w:hAnsi="Times New Roman"/>
          <w:sz w:val="24"/>
          <w:szCs w:val="24"/>
        </w:rPr>
      </w:pPr>
      <w:r w:rsidRPr="008A428A">
        <w:rPr>
          <w:rFonts w:ascii="Times New Roman" w:hAnsi="Times New Roman"/>
          <w:sz w:val="24"/>
          <w:szCs w:val="24"/>
        </w:rPr>
        <w:t xml:space="preserve">Variabel kualitas produk menunjukkan pengaruh yang positif dengan </w:t>
      </w:r>
      <w:r>
        <w:rPr>
          <w:rFonts w:ascii="Times New Roman" w:hAnsi="Times New Roman"/>
          <w:sz w:val="24"/>
          <w:szCs w:val="24"/>
        </w:rPr>
        <w:t>loyalitas konsumen sebesar 0,128</w:t>
      </w:r>
      <w:r w:rsidRPr="008A428A">
        <w:rPr>
          <w:rFonts w:ascii="Times New Roman" w:hAnsi="Times New Roman"/>
          <w:sz w:val="24"/>
          <w:szCs w:val="24"/>
        </w:rPr>
        <w:t xml:space="preserve"> artinya apabila kualitas produk meningkat satu </w:t>
      </w:r>
      <w:r>
        <w:rPr>
          <w:rFonts w:ascii="Times New Roman" w:hAnsi="Times New Roman"/>
          <w:sz w:val="24"/>
          <w:szCs w:val="24"/>
        </w:rPr>
        <w:t xml:space="preserve">satuan </w:t>
      </w:r>
      <w:r w:rsidRPr="008A428A">
        <w:rPr>
          <w:rFonts w:ascii="Times New Roman" w:hAnsi="Times New Roman"/>
          <w:sz w:val="24"/>
          <w:szCs w:val="24"/>
        </w:rPr>
        <w:t xml:space="preserve">maka </w:t>
      </w:r>
      <w:proofErr w:type="gramStart"/>
      <w:r w:rsidRPr="008A428A">
        <w:rPr>
          <w:rFonts w:ascii="Times New Roman" w:hAnsi="Times New Roman"/>
          <w:sz w:val="24"/>
          <w:szCs w:val="24"/>
        </w:rPr>
        <w:t>akan</w:t>
      </w:r>
      <w:proofErr w:type="gramEnd"/>
      <w:r w:rsidRPr="008A428A">
        <w:rPr>
          <w:rFonts w:ascii="Times New Roman" w:hAnsi="Times New Roman"/>
          <w:sz w:val="24"/>
          <w:szCs w:val="24"/>
        </w:rPr>
        <w:t xml:space="preserve"> meningkatkan l</w:t>
      </w:r>
      <w:r>
        <w:rPr>
          <w:rFonts w:ascii="Times New Roman" w:hAnsi="Times New Roman"/>
          <w:sz w:val="24"/>
          <w:szCs w:val="24"/>
        </w:rPr>
        <w:t>oyalitas konsumen sebesar 0,128</w:t>
      </w:r>
      <w:r w:rsidRPr="008A428A">
        <w:rPr>
          <w:rFonts w:ascii="Times New Roman" w:hAnsi="Times New Roman"/>
          <w:sz w:val="24"/>
          <w:szCs w:val="24"/>
        </w:rPr>
        <w:t xml:space="preserve"> satuan dengan asumsi variabel harga tetap.</w:t>
      </w:r>
    </w:p>
    <w:p w14:paraId="0E7D1015" w14:textId="77777777" w:rsidR="004B5358" w:rsidRDefault="004B5358" w:rsidP="0070442B">
      <w:pPr>
        <w:pStyle w:val="ListParagraph"/>
        <w:numPr>
          <w:ilvl w:val="0"/>
          <w:numId w:val="8"/>
        </w:numPr>
        <w:ind w:left="426" w:hanging="426"/>
        <w:jc w:val="both"/>
        <w:rPr>
          <w:rFonts w:ascii="Times New Roman" w:hAnsi="Times New Roman"/>
          <w:sz w:val="24"/>
          <w:szCs w:val="24"/>
        </w:rPr>
      </w:pPr>
      <w:r w:rsidRPr="00FE7857">
        <w:rPr>
          <w:rFonts w:ascii="Times New Roman" w:hAnsi="Times New Roman"/>
          <w:sz w:val="24"/>
          <w:szCs w:val="24"/>
        </w:rPr>
        <w:t xml:space="preserve">Variabel harga menunjukkan pengaruh positif dengan </w:t>
      </w:r>
      <w:r>
        <w:rPr>
          <w:rFonts w:ascii="Times New Roman" w:hAnsi="Times New Roman"/>
          <w:sz w:val="24"/>
          <w:szCs w:val="24"/>
        </w:rPr>
        <w:t>loyalitas kosumen sebesar 0,215</w:t>
      </w:r>
      <w:r w:rsidRPr="00FE7857">
        <w:rPr>
          <w:rFonts w:ascii="Times New Roman" w:hAnsi="Times New Roman"/>
          <w:sz w:val="24"/>
          <w:szCs w:val="24"/>
        </w:rPr>
        <w:t xml:space="preserve"> artinya ap</w:t>
      </w:r>
      <w:r>
        <w:rPr>
          <w:rFonts w:ascii="Times New Roman" w:hAnsi="Times New Roman"/>
          <w:sz w:val="24"/>
          <w:szCs w:val="24"/>
        </w:rPr>
        <w:t>abila harga meningkat satu satuan</w:t>
      </w:r>
      <w:r w:rsidRPr="00FE7857">
        <w:rPr>
          <w:rFonts w:ascii="Times New Roman" w:hAnsi="Times New Roman"/>
          <w:sz w:val="24"/>
          <w:szCs w:val="24"/>
        </w:rPr>
        <w:t xml:space="preserve"> maka </w:t>
      </w:r>
      <w:proofErr w:type="gramStart"/>
      <w:r w:rsidRPr="00FE7857">
        <w:rPr>
          <w:rFonts w:ascii="Times New Roman" w:hAnsi="Times New Roman"/>
          <w:sz w:val="24"/>
          <w:szCs w:val="24"/>
        </w:rPr>
        <w:t>akan</w:t>
      </w:r>
      <w:proofErr w:type="gramEnd"/>
      <w:r w:rsidRPr="00FE7857">
        <w:rPr>
          <w:rFonts w:ascii="Times New Roman" w:hAnsi="Times New Roman"/>
          <w:sz w:val="24"/>
          <w:szCs w:val="24"/>
        </w:rPr>
        <w:t xml:space="preserve"> meningkatkan </w:t>
      </w:r>
      <w:r>
        <w:rPr>
          <w:rFonts w:ascii="Times New Roman" w:hAnsi="Times New Roman"/>
          <w:sz w:val="24"/>
          <w:szCs w:val="24"/>
        </w:rPr>
        <w:t>loyalitas konsumen sebesar 0,215</w:t>
      </w:r>
      <w:r w:rsidRPr="00FE7857">
        <w:rPr>
          <w:rFonts w:ascii="Times New Roman" w:hAnsi="Times New Roman"/>
          <w:sz w:val="24"/>
          <w:szCs w:val="24"/>
        </w:rPr>
        <w:t xml:space="preserve"> satuan dengan asumsi kualitas produk tetap.</w:t>
      </w:r>
    </w:p>
    <w:p w14:paraId="6EDEAA00" w14:textId="77777777" w:rsidR="004B5358" w:rsidRDefault="004B5358" w:rsidP="0070442B">
      <w:pPr>
        <w:pStyle w:val="ListParagraph"/>
        <w:ind w:left="0"/>
        <w:jc w:val="both"/>
        <w:rPr>
          <w:rFonts w:ascii="Times New Roman" w:hAnsi="Times New Roman"/>
          <w:sz w:val="24"/>
          <w:szCs w:val="24"/>
        </w:rPr>
      </w:pPr>
    </w:p>
    <w:p w14:paraId="6F2CC0ED" w14:textId="77777777" w:rsidR="004B5358" w:rsidRPr="00CD5A67" w:rsidRDefault="004B5358" w:rsidP="0070442B">
      <w:pPr>
        <w:pStyle w:val="ListParagraph"/>
        <w:autoSpaceDE w:val="0"/>
        <w:autoSpaceDN w:val="0"/>
        <w:adjustRightInd w:val="0"/>
        <w:ind w:left="0"/>
        <w:jc w:val="both"/>
        <w:rPr>
          <w:rFonts w:ascii="Times New Roman" w:hAnsi="Times New Roman"/>
          <w:b/>
          <w:bCs/>
          <w:sz w:val="24"/>
          <w:szCs w:val="24"/>
        </w:rPr>
      </w:pPr>
      <w:r w:rsidRPr="00CD5A67">
        <w:rPr>
          <w:rFonts w:ascii="Times New Roman" w:hAnsi="Times New Roman"/>
          <w:b/>
          <w:bCs/>
          <w:sz w:val="24"/>
          <w:szCs w:val="24"/>
        </w:rPr>
        <w:t>Hasil Uji Koefisien Determinasi (R</w:t>
      </w:r>
      <w:r w:rsidRPr="00CD5A67">
        <w:rPr>
          <w:rFonts w:ascii="Times New Roman" w:hAnsi="Times New Roman"/>
          <w:b/>
          <w:bCs/>
          <w:sz w:val="24"/>
          <w:szCs w:val="24"/>
          <w:vertAlign w:val="superscript"/>
        </w:rPr>
        <w:t>2</w:t>
      </w:r>
      <w:r w:rsidRPr="00CD5A67">
        <w:rPr>
          <w:rFonts w:ascii="Times New Roman" w:hAnsi="Times New Roman"/>
          <w:b/>
          <w:bCs/>
          <w:sz w:val="24"/>
          <w:szCs w:val="24"/>
        </w:rPr>
        <w:t>)</w:t>
      </w:r>
    </w:p>
    <w:p w14:paraId="338B27CC" w14:textId="77777777" w:rsidR="001772BB" w:rsidRPr="00FE7857" w:rsidRDefault="004B5358" w:rsidP="0070442B">
      <w:pPr>
        <w:pStyle w:val="ListParagraph"/>
        <w:ind w:left="0" w:firstLine="709"/>
        <w:jc w:val="both"/>
        <w:rPr>
          <w:rFonts w:ascii="Times New Roman" w:hAnsi="Times New Roman"/>
          <w:sz w:val="24"/>
          <w:szCs w:val="24"/>
        </w:rPr>
      </w:pPr>
      <w:r w:rsidRPr="00CD5A67">
        <w:rPr>
          <w:rFonts w:ascii="Times New Roman" w:hAnsi="Times New Roman"/>
          <w:sz w:val="24"/>
          <w:szCs w:val="24"/>
        </w:rPr>
        <w:t xml:space="preserve">Untuk mengetahui seberapa besar pengaruh </w:t>
      </w:r>
      <w:r>
        <w:rPr>
          <w:rFonts w:ascii="Times New Roman" w:hAnsi="Times New Roman"/>
          <w:sz w:val="24"/>
          <w:szCs w:val="24"/>
        </w:rPr>
        <w:t>kualitas produk</w:t>
      </w:r>
      <w:r w:rsidRPr="00CD5A67">
        <w:rPr>
          <w:rFonts w:ascii="Times New Roman" w:hAnsi="Times New Roman"/>
          <w:sz w:val="24"/>
          <w:szCs w:val="24"/>
        </w:rPr>
        <w:t xml:space="preserve"> dan </w:t>
      </w:r>
      <w:r>
        <w:rPr>
          <w:rFonts w:ascii="Times New Roman" w:hAnsi="Times New Roman"/>
          <w:sz w:val="24"/>
          <w:szCs w:val="24"/>
          <w:lang w:val="en-ID"/>
        </w:rPr>
        <w:t>harga</w:t>
      </w:r>
      <w:r w:rsidRPr="00CD5A67">
        <w:rPr>
          <w:rFonts w:ascii="Times New Roman" w:hAnsi="Times New Roman"/>
          <w:sz w:val="24"/>
          <w:szCs w:val="24"/>
        </w:rPr>
        <w:t xml:space="preserve"> dapat dilihat hasil koefisien pada tabel berikut ini.</w:t>
      </w:r>
      <w:r w:rsidR="001772BB">
        <w:rPr>
          <w:rFonts w:ascii="Times New Roman" w:hAnsi="Times New Roman"/>
          <w:sz w:val="24"/>
          <w:szCs w:val="24"/>
        </w:rPr>
        <w:t xml:space="preserve"> </w:t>
      </w:r>
      <w:r w:rsidR="001772BB" w:rsidRPr="004D6F9E">
        <w:rPr>
          <w:rFonts w:ascii="Times New Roman" w:hAnsi="Times New Roman"/>
          <w:sz w:val="24"/>
          <w:szCs w:val="24"/>
        </w:rPr>
        <w:t>Dari</w:t>
      </w:r>
      <w:r w:rsidR="001772BB">
        <w:rPr>
          <w:rFonts w:ascii="Times New Roman" w:hAnsi="Times New Roman"/>
          <w:sz w:val="24"/>
          <w:szCs w:val="24"/>
        </w:rPr>
        <w:t xml:space="preserve"> hasil tabel 3. dapat dilihat nilai </w:t>
      </w:r>
      <w:r w:rsidR="001772BB">
        <w:rPr>
          <w:rFonts w:ascii="Times New Roman" w:hAnsi="Times New Roman"/>
          <w:i/>
          <w:iCs/>
          <w:sz w:val="24"/>
          <w:szCs w:val="24"/>
        </w:rPr>
        <w:t>R S</w:t>
      </w:r>
      <w:r w:rsidR="001772BB" w:rsidRPr="00602EC1">
        <w:rPr>
          <w:rFonts w:ascii="Times New Roman" w:hAnsi="Times New Roman"/>
          <w:i/>
          <w:iCs/>
          <w:sz w:val="24"/>
          <w:szCs w:val="24"/>
        </w:rPr>
        <w:t>quare</w:t>
      </w:r>
      <w:r w:rsidR="001772BB">
        <w:rPr>
          <w:rFonts w:ascii="Times New Roman" w:hAnsi="Times New Roman"/>
          <w:sz w:val="24"/>
          <w:szCs w:val="24"/>
        </w:rPr>
        <w:t xml:space="preserve"> sebesar 0,243 hal ini berarti variabel kualitas produk dan harga mempengaruhi loyalitas konsumen pada Mitana Cafe </w:t>
      </w:r>
      <w:r w:rsidR="001772BB">
        <w:rPr>
          <w:rFonts w:ascii="Times New Roman" w:hAnsi="Times New Roman"/>
          <w:sz w:val="24"/>
          <w:szCs w:val="24"/>
        </w:rPr>
        <w:lastRenderedPageBreak/>
        <w:t>di Kota Langsa sebesar 24,3% sementara sisanya 75,7% dipengaruhi oleh variabel lain yang tidak masuk dalam penelitian.</w:t>
      </w:r>
    </w:p>
    <w:p w14:paraId="22F238EA" w14:textId="7C828D5B" w:rsidR="004B5358" w:rsidRDefault="004B5358" w:rsidP="0070442B">
      <w:pPr>
        <w:pStyle w:val="ListParagraph"/>
        <w:autoSpaceDE w:val="0"/>
        <w:autoSpaceDN w:val="0"/>
        <w:adjustRightInd w:val="0"/>
        <w:ind w:left="0" w:firstLine="709"/>
        <w:jc w:val="both"/>
        <w:rPr>
          <w:rFonts w:ascii="Times New Roman" w:hAnsi="Times New Roman"/>
          <w:sz w:val="24"/>
          <w:szCs w:val="24"/>
        </w:rPr>
      </w:pPr>
    </w:p>
    <w:p w14:paraId="1F2006D3" w14:textId="77777777" w:rsidR="004B5358" w:rsidRPr="00602EC1" w:rsidRDefault="004B5358" w:rsidP="0070442B">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Tabel 3. </w:t>
      </w:r>
      <w:r w:rsidRPr="007C5A7D">
        <w:rPr>
          <w:rFonts w:ascii="Times New Roman" w:hAnsi="Times New Roman" w:cs="Times New Roman"/>
          <w:b/>
          <w:bCs/>
          <w:color w:val="000000"/>
          <w:sz w:val="24"/>
          <w:szCs w:val="24"/>
        </w:rPr>
        <w:t>Hasil Uji Koefisien Determinasi (R</w:t>
      </w:r>
      <w:r w:rsidRPr="007C5A7D">
        <w:rPr>
          <w:rFonts w:ascii="Times New Roman" w:hAnsi="Times New Roman" w:cs="Times New Roman"/>
          <w:b/>
          <w:bCs/>
          <w:color w:val="000000"/>
          <w:sz w:val="24"/>
          <w:szCs w:val="24"/>
          <w:vertAlign w:val="superscript"/>
        </w:rPr>
        <w:t>2</w:t>
      </w:r>
      <w:r w:rsidRPr="007C5A7D">
        <w:rPr>
          <w:rFonts w:ascii="Times New Roman" w:hAnsi="Times New Roman" w:cs="Times New Roman"/>
          <w:b/>
          <w:bCs/>
          <w:color w:val="000000"/>
          <w:sz w:val="24"/>
          <w:szCs w:val="24"/>
        </w:rPr>
        <w:t>)</w:t>
      </w:r>
    </w:p>
    <w:tbl>
      <w:tblPr>
        <w:tblW w:w="93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9"/>
        <w:gridCol w:w="1398"/>
        <w:gridCol w:w="1984"/>
        <w:gridCol w:w="2126"/>
        <w:gridCol w:w="3118"/>
      </w:tblGrid>
      <w:tr w:rsidR="004B5358" w:rsidRPr="00602EC1" w14:paraId="37B4EC94" w14:textId="77777777" w:rsidTr="001772BB">
        <w:trPr>
          <w:cantSplit/>
        </w:trPr>
        <w:tc>
          <w:tcPr>
            <w:tcW w:w="729" w:type="dxa"/>
            <w:tcBorders>
              <w:top w:val="single" w:sz="4" w:space="0" w:color="auto"/>
              <w:left w:val="nil"/>
              <w:bottom w:val="single" w:sz="4" w:space="0" w:color="auto"/>
              <w:right w:val="nil"/>
            </w:tcBorders>
            <w:shd w:val="clear" w:color="auto" w:fill="FFFFFF"/>
            <w:vAlign w:val="bottom"/>
          </w:tcPr>
          <w:p w14:paraId="2AB2842D" w14:textId="77777777" w:rsidR="004B5358" w:rsidRPr="001772BB" w:rsidRDefault="004B5358" w:rsidP="0070442B">
            <w:pPr>
              <w:autoSpaceDE w:val="0"/>
              <w:autoSpaceDN w:val="0"/>
              <w:adjustRightInd w:val="0"/>
              <w:spacing w:after="0" w:line="240" w:lineRule="auto"/>
              <w:ind w:left="60" w:right="60"/>
              <w:rPr>
                <w:rFonts w:ascii="Times New Roman" w:hAnsi="Times New Roman" w:cs="Times New Roman"/>
                <w:b/>
                <w:bCs/>
                <w:color w:val="000000"/>
              </w:rPr>
            </w:pPr>
            <w:r w:rsidRPr="001772BB">
              <w:rPr>
                <w:rFonts w:ascii="Times New Roman" w:hAnsi="Times New Roman" w:cs="Times New Roman"/>
                <w:b/>
                <w:bCs/>
                <w:color w:val="000000"/>
              </w:rPr>
              <w:t>Model</w:t>
            </w:r>
          </w:p>
        </w:tc>
        <w:tc>
          <w:tcPr>
            <w:tcW w:w="1398" w:type="dxa"/>
            <w:tcBorders>
              <w:top w:val="single" w:sz="4" w:space="0" w:color="auto"/>
              <w:left w:val="nil"/>
              <w:bottom w:val="single" w:sz="4" w:space="0" w:color="auto"/>
              <w:right w:val="nil"/>
            </w:tcBorders>
            <w:shd w:val="clear" w:color="auto" w:fill="FFFFFF"/>
            <w:vAlign w:val="bottom"/>
          </w:tcPr>
          <w:p w14:paraId="1D857CAE" w14:textId="77777777" w:rsidR="004B5358" w:rsidRPr="001772BB" w:rsidRDefault="004B5358" w:rsidP="0070442B">
            <w:pPr>
              <w:autoSpaceDE w:val="0"/>
              <w:autoSpaceDN w:val="0"/>
              <w:adjustRightInd w:val="0"/>
              <w:spacing w:after="0" w:line="240" w:lineRule="auto"/>
              <w:ind w:left="60" w:right="60"/>
              <w:jc w:val="center"/>
              <w:rPr>
                <w:rFonts w:ascii="Times New Roman" w:hAnsi="Times New Roman" w:cs="Times New Roman"/>
                <w:b/>
                <w:bCs/>
                <w:color w:val="000000"/>
              </w:rPr>
            </w:pPr>
            <w:r w:rsidRPr="001772BB">
              <w:rPr>
                <w:rFonts w:ascii="Times New Roman" w:hAnsi="Times New Roman" w:cs="Times New Roman"/>
                <w:b/>
                <w:bCs/>
                <w:color w:val="000000"/>
              </w:rPr>
              <w:t>R</w:t>
            </w:r>
          </w:p>
        </w:tc>
        <w:tc>
          <w:tcPr>
            <w:tcW w:w="1984" w:type="dxa"/>
            <w:tcBorders>
              <w:top w:val="single" w:sz="4" w:space="0" w:color="auto"/>
              <w:left w:val="nil"/>
              <w:bottom w:val="single" w:sz="4" w:space="0" w:color="auto"/>
              <w:right w:val="nil"/>
            </w:tcBorders>
            <w:shd w:val="clear" w:color="auto" w:fill="FFFFFF"/>
            <w:vAlign w:val="bottom"/>
          </w:tcPr>
          <w:p w14:paraId="250CD9E2" w14:textId="77777777" w:rsidR="004B5358" w:rsidRPr="001772BB" w:rsidRDefault="004B5358" w:rsidP="0070442B">
            <w:pPr>
              <w:autoSpaceDE w:val="0"/>
              <w:autoSpaceDN w:val="0"/>
              <w:adjustRightInd w:val="0"/>
              <w:spacing w:after="0" w:line="240" w:lineRule="auto"/>
              <w:ind w:left="60" w:right="60"/>
              <w:jc w:val="center"/>
              <w:rPr>
                <w:rFonts w:ascii="Times New Roman" w:hAnsi="Times New Roman" w:cs="Times New Roman"/>
                <w:b/>
                <w:bCs/>
                <w:color w:val="000000"/>
              </w:rPr>
            </w:pPr>
            <w:r w:rsidRPr="001772BB">
              <w:rPr>
                <w:rFonts w:ascii="Times New Roman" w:hAnsi="Times New Roman" w:cs="Times New Roman"/>
                <w:b/>
                <w:bCs/>
                <w:color w:val="000000"/>
              </w:rPr>
              <w:t>R Square</w:t>
            </w:r>
          </w:p>
        </w:tc>
        <w:tc>
          <w:tcPr>
            <w:tcW w:w="2126" w:type="dxa"/>
            <w:tcBorders>
              <w:top w:val="single" w:sz="4" w:space="0" w:color="auto"/>
              <w:left w:val="nil"/>
              <w:bottom w:val="single" w:sz="4" w:space="0" w:color="auto"/>
              <w:right w:val="nil"/>
            </w:tcBorders>
            <w:shd w:val="clear" w:color="auto" w:fill="FFFFFF"/>
            <w:vAlign w:val="bottom"/>
          </w:tcPr>
          <w:p w14:paraId="790F6F31" w14:textId="77777777" w:rsidR="004B5358" w:rsidRPr="001772BB" w:rsidRDefault="004B5358" w:rsidP="0070442B">
            <w:pPr>
              <w:autoSpaceDE w:val="0"/>
              <w:autoSpaceDN w:val="0"/>
              <w:adjustRightInd w:val="0"/>
              <w:spacing w:after="0" w:line="240" w:lineRule="auto"/>
              <w:ind w:left="60" w:right="60"/>
              <w:jc w:val="center"/>
              <w:rPr>
                <w:rFonts w:ascii="Times New Roman" w:hAnsi="Times New Roman" w:cs="Times New Roman"/>
                <w:b/>
                <w:bCs/>
                <w:color w:val="000000"/>
              </w:rPr>
            </w:pPr>
            <w:r w:rsidRPr="001772BB">
              <w:rPr>
                <w:rFonts w:ascii="Times New Roman" w:hAnsi="Times New Roman" w:cs="Times New Roman"/>
                <w:b/>
                <w:bCs/>
                <w:color w:val="000000"/>
              </w:rPr>
              <w:t>Adjusted R Square</w:t>
            </w:r>
          </w:p>
        </w:tc>
        <w:tc>
          <w:tcPr>
            <w:tcW w:w="3118" w:type="dxa"/>
            <w:tcBorders>
              <w:top w:val="single" w:sz="4" w:space="0" w:color="auto"/>
              <w:left w:val="nil"/>
              <w:bottom w:val="single" w:sz="4" w:space="0" w:color="auto"/>
              <w:right w:val="nil"/>
            </w:tcBorders>
            <w:shd w:val="clear" w:color="auto" w:fill="FFFFFF"/>
            <w:vAlign w:val="bottom"/>
          </w:tcPr>
          <w:p w14:paraId="60299E90" w14:textId="77777777" w:rsidR="004B5358" w:rsidRPr="001772BB" w:rsidRDefault="004B5358" w:rsidP="0070442B">
            <w:pPr>
              <w:autoSpaceDE w:val="0"/>
              <w:autoSpaceDN w:val="0"/>
              <w:adjustRightInd w:val="0"/>
              <w:spacing w:after="0" w:line="240" w:lineRule="auto"/>
              <w:ind w:left="60" w:right="60"/>
              <w:jc w:val="center"/>
              <w:rPr>
                <w:rFonts w:ascii="Times New Roman" w:hAnsi="Times New Roman" w:cs="Times New Roman"/>
                <w:b/>
                <w:bCs/>
                <w:color w:val="000000"/>
              </w:rPr>
            </w:pPr>
            <w:r w:rsidRPr="001772BB">
              <w:rPr>
                <w:rFonts w:ascii="Times New Roman" w:hAnsi="Times New Roman" w:cs="Times New Roman"/>
                <w:b/>
                <w:bCs/>
                <w:color w:val="000000"/>
              </w:rPr>
              <w:t>Std. Error of the Estimate</w:t>
            </w:r>
          </w:p>
        </w:tc>
      </w:tr>
      <w:tr w:rsidR="004B5358" w:rsidRPr="00602EC1" w14:paraId="118B2269" w14:textId="77777777" w:rsidTr="001772BB">
        <w:trPr>
          <w:cantSplit/>
        </w:trPr>
        <w:tc>
          <w:tcPr>
            <w:tcW w:w="729" w:type="dxa"/>
            <w:tcBorders>
              <w:top w:val="single" w:sz="4" w:space="0" w:color="auto"/>
              <w:left w:val="nil"/>
              <w:bottom w:val="single" w:sz="4" w:space="0" w:color="auto"/>
              <w:right w:val="nil"/>
            </w:tcBorders>
            <w:shd w:val="clear" w:color="auto" w:fill="FFFFFF"/>
          </w:tcPr>
          <w:p w14:paraId="32E4C3AE" w14:textId="77777777" w:rsidR="004B5358" w:rsidRPr="001772BB" w:rsidRDefault="004B5358" w:rsidP="0070442B">
            <w:pPr>
              <w:autoSpaceDE w:val="0"/>
              <w:autoSpaceDN w:val="0"/>
              <w:adjustRightInd w:val="0"/>
              <w:spacing w:after="0" w:line="240" w:lineRule="auto"/>
              <w:ind w:left="60" w:right="60"/>
              <w:rPr>
                <w:rFonts w:ascii="Times New Roman" w:hAnsi="Times New Roman" w:cs="Times New Roman"/>
                <w:color w:val="000000"/>
              </w:rPr>
            </w:pPr>
            <w:r w:rsidRPr="001772BB">
              <w:rPr>
                <w:rFonts w:ascii="Times New Roman" w:hAnsi="Times New Roman" w:cs="Times New Roman"/>
                <w:color w:val="000000"/>
              </w:rPr>
              <w:t>1</w:t>
            </w:r>
          </w:p>
        </w:tc>
        <w:tc>
          <w:tcPr>
            <w:tcW w:w="1398" w:type="dxa"/>
            <w:tcBorders>
              <w:top w:val="single" w:sz="4" w:space="0" w:color="auto"/>
              <w:left w:val="nil"/>
              <w:bottom w:val="single" w:sz="4" w:space="0" w:color="auto"/>
              <w:right w:val="nil"/>
            </w:tcBorders>
            <w:shd w:val="clear" w:color="auto" w:fill="FFFFFF"/>
            <w:vAlign w:val="center"/>
          </w:tcPr>
          <w:p w14:paraId="0D33C2DB" w14:textId="77777777" w:rsidR="004B5358" w:rsidRPr="001772BB" w:rsidRDefault="004B5358" w:rsidP="0070442B">
            <w:pPr>
              <w:autoSpaceDE w:val="0"/>
              <w:autoSpaceDN w:val="0"/>
              <w:adjustRightInd w:val="0"/>
              <w:spacing w:after="0" w:line="240" w:lineRule="auto"/>
              <w:ind w:left="60" w:right="60"/>
              <w:jc w:val="right"/>
              <w:rPr>
                <w:rFonts w:ascii="Times New Roman" w:hAnsi="Times New Roman" w:cs="Times New Roman"/>
                <w:color w:val="000000"/>
              </w:rPr>
            </w:pPr>
            <w:r w:rsidRPr="001772BB">
              <w:rPr>
                <w:rFonts w:ascii="Times New Roman" w:hAnsi="Times New Roman" w:cs="Times New Roman"/>
                <w:color w:val="000000"/>
              </w:rPr>
              <w:t>.493</w:t>
            </w:r>
            <w:r w:rsidRPr="001772BB">
              <w:rPr>
                <w:rFonts w:ascii="Times New Roman" w:hAnsi="Times New Roman" w:cs="Times New Roman"/>
                <w:color w:val="000000"/>
                <w:vertAlign w:val="superscript"/>
              </w:rPr>
              <w:t>a</w:t>
            </w:r>
          </w:p>
        </w:tc>
        <w:tc>
          <w:tcPr>
            <w:tcW w:w="1984" w:type="dxa"/>
            <w:tcBorders>
              <w:top w:val="single" w:sz="4" w:space="0" w:color="auto"/>
              <w:left w:val="nil"/>
              <w:bottom w:val="single" w:sz="4" w:space="0" w:color="auto"/>
              <w:right w:val="nil"/>
            </w:tcBorders>
            <w:shd w:val="clear" w:color="auto" w:fill="FFFFFF"/>
            <w:vAlign w:val="center"/>
          </w:tcPr>
          <w:p w14:paraId="15C6FA77" w14:textId="77777777" w:rsidR="004B5358" w:rsidRPr="001772BB" w:rsidRDefault="004B5358" w:rsidP="0070442B">
            <w:pPr>
              <w:autoSpaceDE w:val="0"/>
              <w:autoSpaceDN w:val="0"/>
              <w:adjustRightInd w:val="0"/>
              <w:spacing w:after="0" w:line="240" w:lineRule="auto"/>
              <w:ind w:left="60" w:right="60"/>
              <w:jc w:val="right"/>
              <w:rPr>
                <w:rFonts w:ascii="Times New Roman" w:hAnsi="Times New Roman" w:cs="Times New Roman"/>
                <w:color w:val="000000"/>
              </w:rPr>
            </w:pPr>
            <w:r w:rsidRPr="001772BB">
              <w:rPr>
                <w:rFonts w:ascii="Times New Roman" w:hAnsi="Times New Roman" w:cs="Times New Roman"/>
                <w:color w:val="000000"/>
              </w:rPr>
              <w:t>.243</w:t>
            </w:r>
          </w:p>
        </w:tc>
        <w:tc>
          <w:tcPr>
            <w:tcW w:w="2126" w:type="dxa"/>
            <w:tcBorders>
              <w:top w:val="single" w:sz="4" w:space="0" w:color="auto"/>
              <w:left w:val="nil"/>
              <w:bottom w:val="single" w:sz="4" w:space="0" w:color="auto"/>
              <w:right w:val="nil"/>
            </w:tcBorders>
            <w:shd w:val="clear" w:color="auto" w:fill="FFFFFF"/>
            <w:vAlign w:val="center"/>
          </w:tcPr>
          <w:p w14:paraId="0D8375D5" w14:textId="77777777" w:rsidR="004B5358" w:rsidRPr="001772BB" w:rsidRDefault="004B5358" w:rsidP="0070442B">
            <w:pPr>
              <w:autoSpaceDE w:val="0"/>
              <w:autoSpaceDN w:val="0"/>
              <w:adjustRightInd w:val="0"/>
              <w:spacing w:after="0" w:line="240" w:lineRule="auto"/>
              <w:ind w:left="60" w:right="60"/>
              <w:jc w:val="right"/>
              <w:rPr>
                <w:rFonts w:ascii="Times New Roman" w:hAnsi="Times New Roman" w:cs="Times New Roman"/>
                <w:color w:val="000000"/>
              </w:rPr>
            </w:pPr>
            <w:r w:rsidRPr="001772BB">
              <w:rPr>
                <w:rFonts w:ascii="Times New Roman" w:hAnsi="Times New Roman" w:cs="Times New Roman"/>
                <w:color w:val="000000"/>
              </w:rPr>
              <w:t>.226</w:t>
            </w:r>
          </w:p>
        </w:tc>
        <w:tc>
          <w:tcPr>
            <w:tcW w:w="3118" w:type="dxa"/>
            <w:tcBorders>
              <w:top w:val="single" w:sz="4" w:space="0" w:color="auto"/>
              <w:left w:val="nil"/>
              <w:bottom w:val="single" w:sz="4" w:space="0" w:color="auto"/>
              <w:right w:val="nil"/>
            </w:tcBorders>
            <w:shd w:val="clear" w:color="auto" w:fill="FFFFFF"/>
            <w:vAlign w:val="center"/>
          </w:tcPr>
          <w:p w14:paraId="074C349D" w14:textId="77777777" w:rsidR="004B5358" w:rsidRPr="001772BB" w:rsidRDefault="004B5358" w:rsidP="0070442B">
            <w:pPr>
              <w:autoSpaceDE w:val="0"/>
              <w:autoSpaceDN w:val="0"/>
              <w:adjustRightInd w:val="0"/>
              <w:spacing w:after="0" w:line="240" w:lineRule="auto"/>
              <w:ind w:left="60" w:right="60"/>
              <w:jc w:val="right"/>
              <w:rPr>
                <w:rFonts w:ascii="Times New Roman" w:hAnsi="Times New Roman" w:cs="Times New Roman"/>
                <w:color w:val="000000"/>
              </w:rPr>
            </w:pPr>
            <w:r w:rsidRPr="001772BB">
              <w:rPr>
                <w:rFonts w:ascii="Times New Roman" w:hAnsi="Times New Roman" w:cs="Times New Roman"/>
                <w:color w:val="000000"/>
              </w:rPr>
              <w:t>1.502</w:t>
            </w:r>
          </w:p>
        </w:tc>
      </w:tr>
    </w:tbl>
    <w:p w14:paraId="21B3D28A" w14:textId="77777777" w:rsidR="004B5358" w:rsidRDefault="004B5358" w:rsidP="0070442B">
      <w:pPr>
        <w:pStyle w:val="ListParagraph"/>
        <w:autoSpaceDE w:val="0"/>
        <w:autoSpaceDN w:val="0"/>
        <w:adjustRightInd w:val="0"/>
        <w:ind w:left="0"/>
        <w:jc w:val="both"/>
        <w:rPr>
          <w:rFonts w:ascii="Times New Roman" w:hAnsi="Times New Roman"/>
          <w:sz w:val="24"/>
          <w:szCs w:val="24"/>
        </w:rPr>
      </w:pPr>
      <w:r w:rsidRPr="00FE7857">
        <w:rPr>
          <w:rFonts w:ascii="Times New Roman" w:hAnsi="Times New Roman"/>
          <w:sz w:val="24"/>
          <w:szCs w:val="24"/>
        </w:rPr>
        <w:t>Sumber: Data Primer, diolah (2018)</w:t>
      </w:r>
    </w:p>
    <w:p w14:paraId="2A60D43A" w14:textId="77777777" w:rsidR="00BB4D0C" w:rsidRDefault="00BB4D0C" w:rsidP="0070442B">
      <w:pPr>
        <w:pStyle w:val="ListParagraph"/>
        <w:autoSpaceDE w:val="0"/>
        <w:autoSpaceDN w:val="0"/>
        <w:adjustRightInd w:val="0"/>
        <w:ind w:left="0"/>
        <w:jc w:val="both"/>
        <w:rPr>
          <w:rFonts w:ascii="Times New Roman" w:hAnsi="Times New Roman"/>
          <w:b/>
          <w:bCs/>
          <w:sz w:val="24"/>
          <w:szCs w:val="24"/>
        </w:rPr>
      </w:pPr>
    </w:p>
    <w:p w14:paraId="7A5EFF6A" w14:textId="2D1F71E3" w:rsidR="004B5358" w:rsidRPr="00C20C19" w:rsidRDefault="004B5358" w:rsidP="0070442B">
      <w:pPr>
        <w:pStyle w:val="ListParagraph"/>
        <w:autoSpaceDE w:val="0"/>
        <w:autoSpaceDN w:val="0"/>
        <w:adjustRightInd w:val="0"/>
        <w:ind w:left="0"/>
        <w:jc w:val="both"/>
        <w:rPr>
          <w:rFonts w:ascii="Times New Roman" w:hAnsi="Times New Roman"/>
          <w:b/>
          <w:bCs/>
          <w:sz w:val="24"/>
          <w:szCs w:val="24"/>
        </w:rPr>
      </w:pPr>
      <w:r w:rsidRPr="00C20C19">
        <w:rPr>
          <w:rFonts w:ascii="Times New Roman" w:hAnsi="Times New Roman"/>
          <w:b/>
          <w:bCs/>
          <w:sz w:val="24"/>
          <w:szCs w:val="24"/>
        </w:rPr>
        <w:t>Hasil Pembuktian Hipotesis</w:t>
      </w:r>
    </w:p>
    <w:p w14:paraId="29797B12" w14:textId="77777777" w:rsidR="004B5358" w:rsidRDefault="004B5358" w:rsidP="0070442B">
      <w:pPr>
        <w:pStyle w:val="ListParagraph"/>
        <w:numPr>
          <w:ilvl w:val="3"/>
          <w:numId w:val="9"/>
        </w:numPr>
        <w:autoSpaceDE w:val="0"/>
        <w:autoSpaceDN w:val="0"/>
        <w:adjustRightInd w:val="0"/>
        <w:ind w:left="426" w:hanging="426"/>
        <w:jc w:val="both"/>
        <w:rPr>
          <w:rFonts w:ascii="Times New Roman" w:hAnsi="Times New Roman"/>
          <w:b/>
          <w:bCs/>
          <w:sz w:val="24"/>
          <w:szCs w:val="24"/>
          <w:lang w:val="en-ID"/>
        </w:rPr>
      </w:pPr>
      <w:r w:rsidRPr="00C20C19">
        <w:rPr>
          <w:rFonts w:ascii="Times New Roman" w:hAnsi="Times New Roman"/>
          <w:b/>
          <w:bCs/>
          <w:sz w:val="24"/>
          <w:szCs w:val="24"/>
          <w:lang w:val="en-ID"/>
        </w:rPr>
        <w:t>Uji t (Uji Signifikansi Parsial)</w:t>
      </w:r>
    </w:p>
    <w:p w14:paraId="34733B3B" w14:textId="77777777" w:rsidR="004B5358" w:rsidRPr="006A3837" w:rsidRDefault="004B5358" w:rsidP="0070442B">
      <w:pPr>
        <w:autoSpaceDE w:val="0"/>
        <w:autoSpaceDN w:val="0"/>
        <w:adjustRightInd w:val="0"/>
        <w:spacing w:after="0" w:line="240" w:lineRule="auto"/>
        <w:ind w:firstLine="709"/>
        <w:jc w:val="both"/>
        <w:rPr>
          <w:rFonts w:ascii="Times New Roman" w:hAnsi="Times New Roman" w:cs="Times New Roman"/>
          <w:sz w:val="24"/>
          <w:szCs w:val="24"/>
        </w:rPr>
      </w:pPr>
      <w:r w:rsidRPr="00ED40D9">
        <w:rPr>
          <w:rFonts w:ascii="Times New Roman" w:hAnsi="Times New Roman" w:cs="Times New Roman"/>
          <w:sz w:val="24"/>
          <w:szCs w:val="24"/>
        </w:rPr>
        <w:t>Uji t merupakan suatu uji yang fungsinya untuk mengetahui signifikansi pengaruh variabel bebas (kualitas produk dan harga) secara</w:t>
      </w:r>
      <w:r>
        <w:rPr>
          <w:rFonts w:ascii="Times New Roman" w:hAnsi="Times New Roman" w:cs="Times New Roman"/>
          <w:sz w:val="24"/>
          <w:szCs w:val="24"/>
        </w:rPr>
        <w:t xml:space="preserve"> </w:t>
      </w:r>
      <w:r w:rsidRPr="00ED40D9">
        <w:rPr>
          <w:rFonts w:ascii="Times New Roman" w:hAnsi="Times New Roman" w:cs="Times New Roman"/>
          <w:sz w:val="24"/>
          <w:szCs w:val="24"/>
        </w:rPr>
        <w:t>parsial (individu) menerangkan variabel terik</w:t>
      </w:r>
      <w:r>
        <w:rPr>
          <w:rFonts w:ascii="Times New Roman" w:hAnsi="Times New Roman" w:cs="Times New Roman"/>
          <w:sz w:val="24"/>
          <w:szCs w:val="24"/>
        </w:rPr>
        <w:t>at (loyalitas konsumen). Hasil u</w:t>
      </w:r>
      <w:r w:rsidRPr="00ED40D9">
        <w:rPr>
          <w:rFonts w:ascii="Times New Roman" w:hAnsi="Times New Roman" w:cs="Times New Roman"/>
          <w:sz w:val="24"/>
          <w:szCs w:val="24"/>
        </w:rPr>
        <w:t>ji t</w:t>
      </w:r>
      <w:r>
        <w:rPr>
          <w:rFonts w:ascii="Times New Roman" w:hAnsi="Times New Roman" w:cs="Times New Roman"/>
          <w:sz w:val="24"/>
          <w:szCs w:val="24"/>
        </w:rPr>
        <w:t xml:space="preserve"> dapat dilihat pada tabel 2.</w:t>
      </w:r>
      <w:r w:rsidRPr="00ED40D9">
        <w:rPr>
          <w:rFonts w:ascii="Times New Roman" w:hAnsi="Times New Roman" w:cs="Times New Roman"/>
          <w:sz w:val="24"/>
          <w:szCs w:val="24"/>
        </w:rPr>
        <w:t xml:space="preserve"> </w:t>
      </w:r>
      <w:proofErr w:type="gramStart"/>
      <w:r w:rsidRPr="00ED40D9">
        <w:rPr>
          <w:rFonts w:ascii="Times New Roman" w:hAnsi="Times New Roman" w:cs="Times New Roman"/>
          <w:sz w:val="24"/>
          <w:szCs w:val="24"/>
        </w:rPr>
        <w:t>berikut</w:t>
      </w:r>
      <w:proofErr w:type="gramEnd"/>
      <w:r w:rsidRPr="00ED40D9">
        <w:rPr>
          <w:rFonts w:ascii="Times New Roman" w:hAnsi="Times New Roman" w:cs="Times New Roman"/>
          <w:sz w:val="24"/>
          <w:szCs w:val="24"/>
        </w:rPr>
        <w:t>.</w:t>
      </w:r>
    </w:p>
    <w:p w14:paraId="43B40A2B" w14:textId="77777777" w:rsidR="004B5358" w:rsidRPr="008A428A" w:rsidRDefault="004B5358" w:rsidP="0070442B">
      <w:pPr>
        <w:pStyle w:val="ListParagraph"/>
        <w:tabs>
          <w:tab w:val="left" w:pos="0"/>
        </w:tabs>
        <w:ind w:left="709" w:hanging="709"/>
        <w:jc w:val="both"/>
        <w:rPr>
          <w:rFonts w:ascii="Times New Roman" w:hAnsi="Times New Roman"/>
          <w:sz w:val="24"/>
          <w:szCs w:val="24"/>
        </w:rPr>
      </w:pPr>
      <w:r>
        <w:rPr>
          <w:rFonts w:ascii="Times New Roman" w:hAnsi="Times New Roman"/>
          <w:sz w:val="24"/>
          <w:szCs w:val="24"/>
        </w:rPr>
        <w:t xml:space="preserve">Dari hasil 2. </w:t>
      </w:r>
      <w:proofErr w:type="gramStart"/>
      <w:r w:rsidRPr="008A428A">
        <w:rPr>
          <w:rFonts w:ascii="Times New Roman" w:hAnsi="Times New Roman"/>
          <w:sz w:val="24"/>
          <w:szCs w:val="24"/>
        </w:rPr>
        <w:t>dapat</w:t>
      </w:r>
      <w:proofErr w:type="gramEnd"/>
      <w:r w:rsidRPr="008A428A">
        <w:rPr>
          <w:rFonts w:ascii="Times New Roman" w:hAnsi="Times New Roman"/>
          <w:sz w:val="24"/>
          <w:szCs w:val="24"/>
        </w:rPr>
        <w:t xml:space="preserve"> dijelaskan bahwa:</w:t>
      </w:r>
    </w:p>
    <w:p w14:paraId="01C09331" w14:textId="77777777" w:rsidR="001772BB" w:rsidRDefault="004B5358" w:rsidP="0070442B">
      <w:pPr>
        <w:pStyle w:val="ListParagraph"/>
        <w:numPr>
          <w:ilvl w:val="0"/>
          <w:numId w:val="10"/>
        </w:numPr>
        <w:ind w:left="426" w:hanging="437"/>
        <w:jc w:val="both"/>
        <w:rPr>
          <w:rFonts w:ascii="Times New Roman" w:hAnsi="Times New Roman"/>
          <w:sz w:val="24"/>
          <w:szCs w:val="24"/>
        </w:rPr>
      </w:pPr>
      <w:r w:rsidRPr="008A428A">
        <w:rPr>
          <w:rFonts w:ascii="Times New Roman" w:hAnsi="Times New Roman"/>
          <w:sz w:val="24"/>
          <w:szCs w:val="24"/>
        </w:rPr>
        <w:t xml:space="preserve">Hasil </w:t>
      </w:r>
      <w:r>
        <w:rPr>
          <w:rFonts w:ascii="Times New Roman" w:hAnsi="Times New Roman"/>
          <w:sz w:val="24"/>
          <w:szCs w:val="24"/>
        </w:rPr>
        <w:t>nilai signifikansi sebesar 0,006</w:t>
      </w:r>
      <w:r w:rsidRPr="008A428A">
        <w:rPr>
          <w:rFonts w:ascii="Times New Roman" w:hAnsi="Times New Roman"/>
          <w:sz w:val="24"/>
          <w:szCs w:val="24"/>
        </w:rPr>
        <w:t xml:space="preserve"> &lt; 0,05 maka hipotesis diterima, </w:t>
      </w:r>
      <w:r>
        <w:rPr>
          <w:rFonts w:ascii="Times New Roman" w:hAnsi="Times New Roman"/>
          <w:sz w:val="24"/>
          <w:szCs w:val="24"/>
        </w:rPr>
        <w:t xml:space="preserve">ini </w:t>
      </w:r>
      <w:r w:rsidRPr="008A428A">
        <w:rPr>
          <w:rFonts w:ascii="Times New Roman" w:hAnsi="Times New Roman"/>
          <w:sz w:val="24"/>
          <w:szCs w:val="24"/>
        </w:rPr>
        <w:t>berarti bahwa kualitas produk berpengaruh secara signifikan terhadap l</w:t>
      </w:r>
      <w:r>
        <w:rPr>
          <w:rFonts w:ascii="Times New Roman" w:hAnsi="Times New Roman"/>
          <w:sz w:val="24"/>
          <w:szCs w:val="24"/>
        </w:rPr>
        <w:t xml:space="preserve">oyalitas konsumen Mitana Cafe di Kota Langsa. </w:t>
      </w:r>
    </w:p>
    <w:p w14:paraId="09A3652D" w14:textId="361CE7E2" w:rsidR="00F64F5A" w:rsidRDefault="004B5358" w:rsidP="0070442B">
      <w:pPr>
        <w:pStyle w:val="ListParagraph"/>
        <w:numPr>
          <w:ilvl w:val="0"/>
          <w:numId w:val="10"/>
        </w:numPr>
        <w:ind w:left="426" w:hanging="437"/>
        <w:jc w:val="both"/>
        <w:rPr>
          <w:rFonts w:ascii="Times New Roman" w:hAnsi="Times New Roman"/>
          <w:sz w:val="24"/>
          <w:szCs w:val="24"/>
        </w:rPr>
      </w:pPr>
      <w:r w:rsidRPr="001772BB">
        <w:rPr>
          <w:rFonts w:ascii="Times New Roman" w:hAnsi="Times New Roman"/>
          <w:sz w:val="24"/>
          <w:szCs w:val="24"/>
        </w:rPr>
        <w:t>Hasil nilai signifikansi sebesar 0,015 &lt;  0,05 maka hipotesis diterima, yang berarti harga berpengaruh signifikan terhadap loyalitas konsumen Mitana Cafe di Kota Langsa.</w:t>
      </w:r>
    </w:p>
    <w:p w14:paraId="5C6D2D3D" w14:textId="77777777" w:rsidR="00F64F5A" w:rsidRDefault="00F64F5A" w:rsidP="00A07A8E">
      <w:pPr>
        <w:spacing w:after="0" w:line="240" w:lineRule="auto"/>
        <w:jc w:val="both"/>
        <w:rPr>
          <w:rFonts w:ascii="Times New Roman" w:hAnsi="Times New Roman" w:cs="Times New Roman"/>
          <w:sz w:val="24"/>
          <w:szCs w:val="24"/>
        </w:rPr>
      </w:pPr>
    </w:p>
    <w:p w14:paraId="3B133349" w14:textId="77777777" w:rsidR="001772BB" w:rsidRDefault="001772BB" w:rsidP="0070442B">
      <w:pPr>
        <w:pStyle w:val="ListParagraph"/>
        <w:numPr>
          <w:ilvl w:val="0"/>
          <w:numId w:val="11"/>
        </w:numPr>
        <w:autoSpaceDE w:val="0"/>
        <w:autoSpaceDN w:val="0"/>
        <w:adjustRightInd w:val="0"/>
        <w:jc w:val="both"/>
        <w:rPr>
          <w:rFonts w:ascii="Times New Roman" w:hAnsi="Times New Roman"/>
          <w:b/>
          <w:bCs/>
          <w:sz w:val="24"/>
          <w:szCs w:val="24"/>
          <w:lang w:val="en-ID"/>
        </w:rPr>
      </w:pPr>
      <w:r>
        <w:rPr>
          <w:rFonts w:ascii="Times New Roman" w:hAnsi="Times New Roman"/>
          <w:b/>
          <w:bCs/>
          <w:sz w:val="24"/>
          <w:szCs w:val="24"/>
          <w:lang w:val="en-ID"/>
        </w:rPr>
        <w:t>Uji F (Uji Signifikansi Simultan)</w:t>
      </w:r>
    </w:p>
    <w:p w14:paraId="6AA3552D" w14:textId="77777777" w:rsidR="001772BB" w:rsidRDefault="001772BB" w:rsidP="0070442B">
      <w:pPr>
        <w:autoSpaceDE w:val="0"/>
        <w:autoSpaceDN w:val="0"/>
        <w:adjustRightInd w:val="0"/>
        <w:spacing w:after="0" w:line="240" w:lineRule="auto"/>
        <w:ind w:left="-11" w:firstLine="720"/>
        <w:jc w:val="both"/>
        <w:rPr>
          <w:rFonts w:ascii="Times New Roman" w:hAnsi="Times New Roman" w:cs="Times New Roman"/>
          <w:sz w:val="24"/>
          <w:szCs w:val="24"/>
        </w:rPr>
      </w:pPr>
      <w:r w:rsidRPr="00ED40D9">
        <w:rPr>
          <w:rFonts w:ascii="Times New Roman" w:hAnsi="Times New Roman" w:cs="Times New Roman"/>
          <w:sz w:val="24"/>
          <w:szCs w:val="24"/>
        </w:rPr>
        <w:t>Uji F yang merupakan suatu uji yang fungsinya untuk mengetahui signifikansi pengaruh variabel bebas (kualitas produk dan</w:t>
      </w:r>
      <w:r>
        <w:rPr>
          <w:rFonts w:ascii="Times New Roman" w:hAnsi="Times New Roman" w:cs="Times New Roman"/>
          <w:sz w:val="24"/>
          <w:szCs w:val="24"/>
        </w:rPr>
        <w:t xml:space="preserve"> </w:t>
      </w:r>
      <w:r w:rsidRPr="00ED40D9">
        <w:rPr>
          <w:rFonts w:ascii="Times New Roman" w:hAnsi="Times New Roman" w:cs="Times New Roman"/>
          <w:sz w:val="24"/>
          <w:szCs w:val="24"/>
        </w:rPr>
        <w:t xml:space="preserve">harga) secara simultan (bersama-sama) menjelaskan variabel terikat (loyalitas konsumen). Hasil uji </w:t>
      </w:r>
      <w:r>
        <w:rPr>
          <w:rFonts w:ascii="Times New Roman" w:hAnsi="Times New Roman" w:cs="Times New Roman"/>
          <w:sz w:val="24"/>
          <w:szCs w:val="24"/>
        </w:rPr>
        <w:t>F dapat dilihat pada tabel 4.</w:t>
      </w:r>
      <w:r w:rsidRPr="00ED40D9">
        <w:rPr>
          <w:rFonts w:ascii="Times New Roman" w:hAnsi="Times New Roman" w:cs="Times New Roman"/>
          <w:sz w:val="24"/>
          <w:szCs w:val="24"/>
        </w:rPr>
        <w:t xml:space="preserve"> </w:t>
      </w:r>
      <w:proofErr w:type="gramStart"/>
      <w:r w:rsidRPr="00ED40D9">
        <w:rPr>
          <w:rFonts w:ascii="Times New Roman" w:hAnsi="Times New Roman" w:cs="Times New Roman"/>
          <w:sz w:val="24"/>
          <w:szCs w:val="24"/>
        </w:rPr>
        <w:t>berikut</w:t>
      </w:r>
      <w:proofErr w:type="gramEnd"/>
      <w:r w:rsidRPr="00ED40D9">
        <w:rPr>
          <w:rFonts w:ascii="Times New Roman" w:hAnsi="Times New Roman" w:cs="Times New Roman"/>
          <w:sz w:val="24"/>
          <w:szCs w:val="24"/>
        </w:rPr>
        <w:t>.</w:t>
      </w:r>
    </w:p>
    <w:p w14:paraId="1ACB7289" w14:textId="77777777" w:rsidR="001772BB" w:rsidRPr="00E15465" w:rsidRDefault="001772BB" w:rsidP="0070442B">
      <w:pPr>
        <w:spacing w:after="0" w:line="240" w:lineRule="auto"/>
        <w:rPr>
          <w:rFonts w:ascii="Times New Roman" w:hAnsi="Times New Roman" w:cs="Times New Roman"/>
          <w:b/>
          <w:bCs/>
          <w:color w:val="000000"/>
          <w:sz w:val="24"/>
          <w:szCs w:val="24"/>
        </w:rPr>
      </w:pPr>
      <w:r w:rsidRPr="00E15465">
        <w:rPr>
          <w:rFonts w:ascii="Times New Roman" w:hAnsi="Times New Roman" w:cs="Times New Roman"/>
          <w:b/>
          <w:bCs/>
          <w:color w:val="000000"/>
          <w:sz w:val="24"/>
          <w:szCs w:val="24"/>
        </w:rPr>
        <w:t>Tabel 4. Hasil Uji F</w:t>
      </w:r>
    </w:p>
    <w:tbl>
      <w:tblPr>
        <w:tblW w:w="9331"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04"/>
        <w:gridCol w:w="1514"/>
        <w:gridCol w:w="1985"/>
        <w:gridCol w:w="1134"/>
        <w:gridCol w:w="1842"/>
        <w:gridCol w:w="1276"/>
        <w:gridCol w:w="1276"/>
      </w:tblGrid>
      <w:tr w:rsidR="001772BB" w:rsidRPr="009E4DB0" w14:paraId="5CE96AD8" w14:textId="77777777" w:rsidTr="008934A1">
        <w:trPr>
          <w:cantSplit/>
        </w:trPr>
        <w:tc>
          <w:tcPr>
            <w:tcW w:w="1818" w:type="dxa"/>
            <w:gridSpan w:val="2"/>
            <w:tcBorders>
              <w:top w:val="single" w:sz="4" w:space="0" w:color="auto"/>
              <w:left w:val="nil"/>
              <w:bottom w:val="single" w:sz="4" w:space="0" w:color="auto"/>
              <w:right w:val="nil"/>
            </w:tcBorders>
            <w:shd w:val="clear" w:color="auto" w:fill="FFFFFF"/>
            <w:vAlign w:val="bottom"/>
          </w:tcPr>
          <w:p w14:paraId="09F5ACBE" w14:textId="77777777" w:rsidR="001772BB" w:rsidRPr="001772BB" w:rsidRDefault="001772BB" w:rsidP="0070442B">
            <w:pPr>
              <w:autoSpaceDE w:val="0"/>
              <w:autoSpaceDN w:val="0"/>
              <w:adjustRightInd w:val="0"/>
              <w:spacing w:after="0" w:line="240" w:lineRule="auto"/>
              <w:ind w:left="60" w:right="60"/>
              <w:rPr>
                <w:rFonts w:ascii="Times New Roman" w:hAnsi="Times New Roman" w:cs="Times New Roman"/>
                <w:b/>
                <w:bCs/>
                <w:color w:val="000000"/>
              </w:rPr>
            </w:pPr>
            <w:r w:rsidRPr="001772BB">
              <w:rPr>
                <w:rFonts w:ascii="Times New Roman" w:hAnsi="Times New Roman" w:cs="Times New Roman"/>
                <w:b/>
                <w:bCs/>
                <w:color w:val="000000"/>
              </w:rPr>
              <w:t>Model</w:t>
            </w:r>
          </w:p>
        </w:tc>
        <w:tc>
          <w:tcPr>
            <w:tcW w:w="1985" w:type="dxa"/>
            <w:tcBorders>
              <w:top w:val="single" w:sz="4" w:space="0" w:color="auto"/>
              <w:left w:val="nil"/>
              <w:bottom w:val="single" w:sz="4" w:space="0" w:color="auto"/>
              <w:right w:val="nil"/>
            </w:tcBorders>
            <w:shd w:val="clear" w:color="auto" w:fill="FFFFFF"/>
            <w:vAlign w:val="bottom"/>
          </w:tcPr>
          <w:p w14:paraId="30F0A6A1" w14:textId="77777777" w:rsidR="001772BB" w:rsidRPr="001772BB" w:rsidRDefault="001772BB" w:rsidP="0070442B">
            <w:pPr>
              <w:autoSpaceDE w:val="0"/>
              <w:autoSpaceDN w:val="0"/>
              <w:adjustRightInd w:val="0"/>
              <w:spacing w:after="0" w:line="240" w:lineRule="auto"/>
              <w:ind w:left="60" w:right="60"/>
              <w:jc w:val="center"/>
              <w:rPr>
                <w:rFonts w:ascii="Times New Roman" w:hAnsi="Times New Roman" w:cs="Times New Roman"/>
                <w:b/>
                <w:bCs/>
                <w:color w:val="000000"/>
              </w:rPr>
            </w:pPr>
            <w:r w:rsidRPr="001772BB">
              <w:rPr>
                <w:rFonts w:ascii="Times New Roman" w:hAnsi="Times New Roman" w:cs="Times New Roman"/>
                <w:b/>
                <w:bCs/>
                <w:color w:val="000000"/>
              </w:rPr>
              <w:t>Sum of Squares</w:t>
            </w:r>
          </w:p>
        </w:tc>
        <w:tc>
          <w:tcPr>
            <w:tcW w:w="1134" w:type="dxa"/>
            <w:tcBorders>
              <w:top w:val="single" w:sz="4" w:space="0" w:color="auto"/>
              <w:left w:val="nil"/>
              <w:bottom w:val="single" w:sz="4" w:space="0" w:color="auto"/>
              <w:right w:val="nil"/>
            </w:tcBorders>
            <w:shd w:val="clear" w:color="auto" w:fill="FFFFFF"/>
            <w:vAlign w:val="bottom"/>
          </w:tcPr>
          <w:p w14:paraId="1B352B68" w14:textId="77777777" w:rsidR="001772BB" w:rsidRPr="001772BB" w:rsidRDefault="001772BB" w:rsidP="0070442B">
            <w:pPr>
              <w:autoSpaceDE w:val="0"/>
              <w:autoSpaceDN w:val="0"/>
              <w:adjustRightInd w:val="0"/>
              <w:spacing w:after="0" w:line="240" w:lineRule="auto"/>
              <w:ind w:left="60" w:right="60"/>
              <w:jc w:val="center"/>
              <w:rPr>
                <w:rFonts w:ascii="Times New Roman" w:hAnsi="Times New Roman" w:cs="Times New Roman"/>
                <w:b/>
                <w:bCs/>
                <w:color w:val="000000"/>
              </w:rPr>
            </w:pPr>
            <w:r w:rsidRPr="001772BB">
              <w:rPr>
                <w:rFonts w:ascii="Times New Roman" w:hAnsi="Times New Roman" w:cs="Times New Roman"/>
                <w:b/>
                <w:bCs/>
                <w:color w:val="000000"/>
              </w:rPr>
              <w:t>df</w:t>
            </w:r>
          </w:p>
        </w:tc>
        <w:tc>
          <w:tcPr>
            <w:tcW w:w="1842" w:type="dxa"/>
            <w:tcBorders>
              <w:top w:val="single" w:sz="4" w:space="0" w:color="auto"/>
              <w:left w:val="nil"/>
              <w:bottom w:val="single" w:sz="4" w:space="0" w:color="auto"/>
              <w:right w:val="nil"/>
            </w:tcBorders>
            <w:shd w:val="clear" w:color="auto" w:fill="FFFFFF"/>
            <w:vAlign w:val="bottom"/>
          </w:tcPr>
          <w:p w14:paraId="61CF021B" w14:textId="77777777" w:rsidR="001772BB" w:rsidRPr="001772BB" w:rsidRDefault="001772BB" w:rsidP="0070442B">
            <w:pPr>
              <w:autoSpaceDE w:val="0"/>
              <w:autoSpaceDN w:val="0"/>
              <w:adjustRightInd w:val="0"/>
              <w:spacing w:after="0" w:line="240" w:lineRule="auto"/>
              <w:ind w:left="60" w:right="60"/>
              <w:jc w:val="center"/>
              <w:rPr>
                <w:rFonts w:ascii="Times New Roman" w:hAnsi="Times New Roman" w:cs="Times New Roman"/>
                <w:b/>
                <w:bCs/>
                <w:color w:val="000000"/>
              </w:rPr>
            </w:pPr>
            <w:r w:rsidRPr="001772BB">
              <w:rPr>
                <w:rFonts w:ascii="Times New Roman" w:hAnsi="Times New Roman" w:cs="Times New Roman"/>
                <w:b/>
                <w:bCs/>
                <w:color w:val="000000"/>
              </w:rPr>
              <w:t>Mean Square</w:t>
            </w:r>
          </w:p>
        </w:tc>
        <w:tc>
          <w:tcPr>
            <w:tcW w:w="1276" w:type="dxa"/>
            <w:tcBorders>
              <w:top w:val="single" w:sz="4" w:space="0" w:color="auto"/>
              <w:left w:val="nil"/>
              <w:bottom w:val="single" w:sz="4" w:space="0" w:color="auto"/>
              <w:right w:val="nil"/>
            </w:tcBorders>
            <w:shd w:val="clear" w:color="auto" w:fill="FFFFFF"/>
            <w:vAlign w:val="bottom"/>
          </w:tcPr>
          <w:p w14:paraId="5D90B108" w14:textId="77777777" w:rsidR="001772BB" w:rsidRPr="001772BB" w:rsidRDefault="001772BB" w:rsidP="0070442B">
            <w:pPr>
              <w:autoSpaceDE w:val="0"/>
              <w:autoSpaceDN w:val="0"/>
              <w:adjustRightInd w:val="0"/>
              <w:spacing w:after="0" w:line="240" w:lineRule="auto"/>
              <w:ind w:left="60" w:right="60"/>
              <w:jc w:val="center"/>
              <w:rPr>
                <w:rFonts w:ascii="Times New Roman" w:hAnsi="Times New Roman" w:cs="Times New Roman"/>
                <w:b/>
                <w:bCs/>
                <w:color w:val="000000"/>
              </w:rPr>
            </w:pPr>
            <w:r w:rsidRPr="001772BB">
              <w:rPr>
                <w:rFonts w:ascii="Times New Roman" w:hAnsi="Times New Roman" w:cs="Times New Roman"/>
                <w:b/>
                <w:bCs/>
                <w:color w:val="000000"/>
              </w:rPr>
              <w:t>F</w:t>
            </w:r>
          </w:p>
        </w:tc>
        <w:tc>
          <w:tcPr>
            <w:tcW w:w="1276" w:type="dxa"/>
            <w:tcBorders>
              <w:top w:val="single" w:sz="4" w:space="0" w:color="auto"/>
              <w:left w:val="nil"/>
              <w:bottom w:val="single" w:sz="4" w:space="0" w:color="auto"/>
              <w:right w:val="nil"/>
            </w:tcBorders>
            <w:shd w:val="clear" w:color="auto" w:fill="FFFFFF"/>
            <w:vAlign w:val="bottom"/>
          </w:tcPr>
          <w:p w14:paraId="12E456FA" w14:textId="77777777" w:rsidR="001772BB" w:rsidRPr="001772BB" w:rsidRDefault="001772BB" w:rsidP="0070442B">
            <w:pPr>
              <w:autoSpaceDE w:val="0"/>
              <w:autoSpaceDN w:val="0"/>
              <w:adjustRightInd w:val="0"/>
              <w:spacing w:after="0" w:line="240" w:lineRule="auto"/>
              <w:ind w:left="60" w:right="60"/>
              <w:jc w:val="center"/>
              <w:rPr>
                <w:rFonts w:ascii="Times New Roman" w:hAnsi="Times New Roman" w:cs="Times New Roman"/>
                <w:b/>
                <w:bCs/>
                <w:color w:val="000000"/>
              </w:rPr>
            </w:pPr>
            <w:r w:rsidRPr="001772BB">
              <w:rPr>
                <w:rFonts w:ascii="Times New Roman" w:hAnsi="Times New Roman" w:cs="Times New Roman"/>
                <w:b/>
                <w:bCs/>
                <w:color w:val="000000"/>
              </w:rPr>
              <w:t>Sig.</w:t>
            </w:r>
          </w:p>
        </w:tc>
      </w:tr>
      <w:tr w:rsidR="001772BB" w:rsidRPr="009E4DB0" w14:paraId="27022F0A" w14:textId="77777777" w:rsidTr="008934A1">
        <w:trPr>
          <w:cantSplit/>
        </w:trPr>
        <w:tc>
          <w:tcPr>
            <w:tcW w:w="304" w:type="dxa"/>
            <w:vMerge w:val="restart"/>
            <w:tcBorders>
              <w:top w:val="single" w:sz="4" w:space="0" w:color="auto"/>
              <w:left w:val="nil"/>
              <w:bottom w:val="single" w:sz="16" w:space="0" w:color="000000"/>
              <w:right w:val="nil"/>
            </w:tcBorders>
            <w:shd w:val="clear" w:color="auto" w:fill="FFFFFF"/>
          </w:tcPr>
          <w:p w14:paraId="01B4B8E3" w14:textId="77777777" w:rsidR="001772BB" w:rsidRPr="001772BB" w:rsidRDefault="001772BB" w:rsidP="0070442B">
            <w:pPr>
              <w:autoSpaceDE w:val="0"/>
              <w:autoSpaceDN w:val="0"/>
              <w:adjustRightInd w:val="0"/>
              <w:spacing w:after="0" w:line="240" w:lineRule="auto"/>
              <w:ind w:left="60" w:right="60"/>
              <w:rPr>
                <w:rFonts w:ascii="Times New Roman" w:hAnsi="Times New Roman" w:cs="Times New Roman"/>
                <w:color w:val="000000"/>
              </w:rPr>
            </w:pPr>
            <w:r w:rsidRPr="001772BB">
              <w:rPr>
                <w:rFonts w:ascii="Times New Roman" w:hAnsi="Times New Roman" w:cs="Times New Roman"/>
                <w:color w:val="000000"/>
              </w:rPr>
              <w:t>1</w:t>
            </w:r>
          </w:p>
        </w:tc>
        <w:tc>
          <w:tcPr>
            <w:tcW w:w="1514" w:type="dxa"/>
            <w:tcBorders>
              <w:top w:val="single" w:sz="4" w:space="0" w:color="auto"/>
              <w:left w:val="nil"/>
              <w:bottom w:val="nil"/>
              <w:right w:val="nil"/>
            </w:tcBorders>
            <w:shd w:val="clear" w:color="auto" w:fill="FFFFFF"/>
          </w:tcPr>
          <w:p w14:paraId="0D259CD5" w14:textId="77777777" w:rsidR="001772BB" w:rsidRPr="001772BB" w:rsidRDefault="001772BB" w:rsidP="0070442B">
            <w:pPr>
              <w:autoSpaceDE w:val="0"/>
              <w:autoSpaceDN w:val="0"/>
              <w:adjustRightInd w:val="0"/>
              <w:spacing w:after="0" w:line="240" w:lineRule="auto"/>
              <w:ind w:left="60" w:right="60"/>
              <w:rPr>
                <w:rFonts w:ascii="Times New Roman" w:hAnsi="Times New Roman" w:cs="Times New Roman"/>
                <w:color w:val="000000"/>
              </w:rPr>
            </w:pPr>
            <w:r w:rsidRPr="001772BB">
              <w:rPr>
                <w:rFonts w:ascii="Times New Roman" w:hAnsi="Times New Roman" w:cs="Times New Roman"/>
                <w:color w:val="000000"/>
              </w:rPr>
              <w:t>Regression</w:t>
            </w:r>
          </w:p>
        </w:tc>
        <w:tc>
          <w:tcPr>
            <w:tcW w:w="1985" w:type="dxa"/>
            <w:tcBorders>
              <w:top w:val="single" w:sz="4" w:space="0" w:color="auto"/>
              <w:left w:val="nil"/>
              <w:bottom w:val="nil"/>
              <w:right w:val="nil"/>
            </w:tcBorders>
            <w:shd w:val="clear" w:color="auto" w:fill="FFFFFF"/>
            <w:vAlign w:val="center"/>
          </w:tcPr>
          <w:p w14:paraId="76FE4BFA" w14:textId="77777777" w:rsidR="001772BB" w:rsidRPr="001772BB" w:rsidRDefault="001772BB" w:rsidP="0070442B">
            <w:pPr>
              <w:autoSpaceDE w:val="0"/>
              <w:autoSpaceDN w:val="0"/>
              <w:adjustRightInd w:val="0"/>
              <w:spacing w:after="0" w:line="240" w:lineRule="auto"/>
              <w:ind w:left="60" w:right="281"/>
              <w:jc w:val="right"/>
              <w:rPr>
                <w:rFonts w:ascii="Times New Roman" w:hAnsi="Times New Roman" w:cs="Times New Roman"/>
                <w:color w:val="000000"/>
              </w:rPr>
            </w:pPr>
            <w:r w:rsidRPr="001772BB">
              <w:rPr>
                <w:rFonts w:ascii="Times New Roman" w:hAnsi="Times New Roman" w:cs="Times New Roman"/>
                <w:color w:val="000000"/>
              </w:rPr>
              <w:t>67.236</w:t>
            </w:r>
          </w:p>
        </w:tc>
        <w:tc>
          <w:tcPr>
            <w:tcW w:w="1134" w:type="dxa"/>
            <w:tcBorders>
              <w:top w:val="single" w:sz="4" w:space="0" w:color="auto"/>
              <w:left w:val="nil"/>
              <w:bottom w:val="nil"/>
              <w:right w:val="nil"/>
            </w:tcBorders>
            <w:shd w:val="clear" w:color="auto" w:fill="FFFFFF"/>
            <w:vAlign w:val="center"/>
          </w:tcPr>
          <w:p w14:paraId="14B5BA4A" w14:textId="77777777" w:rsidR="001772BB" w:rsidRPr="001772BB" w:rsidRDefault="001772BB" w:rsidP="0070442B">
            <w:pPr>
              <w:autoSpaceDE w:val="0"/>
              <w:autoSpaceDN w:val="0"/>
              <w:adjustRightInd w:val="0"/>
              <w:spacing w:after="0" w:line="240" w:lineRule="auto"/>
              <w:ind w:left="60" w:right="60"/>
              <w:jc w:val="right"/>
              <w:rPr>
                <w:rFonts w:ascii="Times New Roman" w:hAnsi="Times New Roman" w:cs="Times New Roman"/>
                <w:color w:val="000000"/>
              </w:rPr>
            </w:pPr>
            <w:r w:rsidRPr="001772BB">
              <w:rPr>
                <w:rFonts w:ascii="Times New Roman" w:hAnsi="Times New Roman" w:cs="Times New Roman"/>
                <w:color w:val="000000"/>
              </w:rPr>
              <w:t>2</w:t>
            </w:r>
          </w:p>
        </w:tc>
        <w:tc>
          <w:tcPr>
            <w:tcW w:w="1842" w:type="dxa"/>
            <w:tcBorders>
              <w:top w:val="single" w:sz="4" w:space="0" w:color="auto"/>
              <w:left w:val="nil"/>
              <w:bottom w:val="nil"/>
              <w:right w:val="nil"/>
            </w:tcBorders>
            <w:shd w:val="clear" w:color="auto" w:fill="FFFFFF"/>
            <w:vAlign w:val="center"/>
          </w:tcPr>
          <w:p w14:paraId="1AB8529F" w14:textId="77777777" w:rsidR="001772BB" w:rsidRPr="001772BB" w:rsidRDefault="001772BB" w:rsidP="0070442B">
            <w:pPr>
              <w:autoSpaceDE w:val="0"/>
              <w:autoSpaceDN w:val="0"/>
              <w:adjustRightInd w:val="0"/>
              <w:spacing w:after="0" w:line="240" w:lineRule="auto"/>
              <w:ind w:left="60" w:right="289"/>
              <w:jc w:val="right"/>
              <w:rPr>
                <w:rFonts w:ascii="Times New Roman" w:hAnsi="Times New Roman" w:cs="Times New Roman"/>
                <w:color w:val="000000"/>
              </w:rPr>
            </w:pPr>
            <w:r w:rsidRPr="001772BB">
              <w:rPr>
                <w:rFonts w:ascii="Times New Roman" w:hAnsi="Times New Roman" w:cs="Times New Roman"/>
                <w:color w:val="000000"/>
              </w:rPr>
              <w:t>33.618</w:t>
            </w:r>
          </w:p>
        </w:tc>
        <w:tc>
          <w:tcPr>
            <w:tcW w:w="1276" w:type="dxa"/>
            <w:tcBorders>
              <w:top w:val="single" w:sz="4" w:space="0" w:color="auto"/>
              <w:left w:val="nil"/>
              <w:bottom w:val="nil"/>
              <w:right w:val="nil"/>
            </w:tcBorders>
            <w:shd w:val="clear" w:color="auto" w:fill="FFFFFF"/>
            <w:vAlign w:val="center"/>
          </w:tcPr>
          <w:p w14:paraId="2C4657E8" w14:textId="77777777" w:rsidR="001772BB" w:rsidRPr="001772BB" w:rsidRDefault="001772BB" w:rsidP="0070442B">
            <w:pPr>
              <w:autoSpaceDE w:val="0"/>
              <w:autoSpaceDN w:val="0"/>
              <w:adjustRightInd w:val="0"/>
              <w:spacing w:after="0" w:line="240" w:lineRule="auto"/>
              <w:ind w:left="60" w:right="60"/>
              <w:jc w:val="right"/>
              <w:rPr>
                <w:rFonts w:ascii="Times New Roman" w:hAnsi="Times New Roman" w:cs="Times New Roman"/>
                <w:color w:val="000000"/>
              </w:rPr>
            </w:pPr>
            <w:r w:rsidRPr="001772BB">
              <w:rPr>
                <w:rFonts w:ascii="Times New Roman" w:hAnsi="Times New Roman" w:cs="Times New Roman"/>
                <w:color w:val="000000"/>
              </w:rPr>
              <w:t>14.906</w:t>
            </w:r>
          </w:p>
        </w:tc>
        <w:tc>
          <w:tcPr>
            <w:tcW w:w="1276" w:type="dxa"/>
            <w:tcBorders>
              <w:top w:val="single" w:sz="4" w:space="0" w:color="auto"/>
              <w:left w:val="nil"/>
              <w:bottom w:val="nil"/>
              <w:right w:val="nil"/>
            </w:tcBorders>
            <w:shd w:val="clear" w:color="auto" w:fill="FFFFFF"/>
            <w:vAlign w:val="center"/>
          </w:tcPr>
          <w:p w14:paraId="21A73753" w14:textId="77777777" w:rsidR="001772BB" w:rsidRPr="001772BB" w:rsidRDefault="001772BB" w:rsidP="0070442B">
            <w:pPr>
              <w:autoSpaceDE w:val="0"/>
              <w:autoSpaceDN w:val="0"/>
              <w:adjustRightInd w:val="0"/>
              <w:spacing w:after="0" w:line="240" w:lineRule="auto"/>
              <w:ind w:left="60" w:right="60"/>
              <w:jc w:val="right"/>
              <w:rPr>
                <w:rFonts w:ascii="Times New Roman" w:hAnsi="Times New Roman" w:cs="Times New Roman"/>
                <w:color w:val="000000"/>
              </w:rPr>
            </w:pPr>
            <w:r w:rsidRPr="001772BB">
              <w:rPr>
                <w:rFonts w:ascii="Times New Roman" w:hAnsi="Times New Roman" w:cs="Times New Roman"/>
                <w:color w:val="000000"/>
              </w:rPr>
              <w:t>.000</w:t>
            </w:r>
            <w:r w:rsidRPr="001772BB">
              <w:rPr>
                <w:rFonts w:ascii="Times New Roman" w:hAnsi="Times New Roman" w:cs="Times New Roman"/>
                <w:color w:val="000000"/>
                <w:vertAlign w:val="superscript"/>
              </w:rPr>
              <w:t>b</w:t>
            </w:r>
          </w:p>
        </w:tc>
      </w:tr>
      <w:tr w:rsidR="001772BB" w:rsidRPr="009E4DB0" w14:paraId="3CA97567" w14:textId="77777777" w:rsidTr="008934A1">
        <w:trPr>
          <w:cantSplit/>
        </w:trPr>
        <w:tc>
          <w:tcPr>
            <w:tcW w:w="304" w:type="dxa"/>
            <w:vMerge/>
            <w:tcBorders>
              <w:top w:val="single" w:sz="16" w:space="0" w:color="000000"/>
              <w:left w:val="nil"/>
              <w:bottom w:val="single" w:sz="16" w:space="0" w:color="000000"/>
              <w:right w:val="nil"/>
            </w:tcBorders>
            <w:shd w:val="clear" w:color="auto" w:fill="FFFFFF"/>
          </w:tcPr>
          <w:p w14:paraId="19D35BD7" w14:textId="77777777" w:rsidR="001772BB" w:rsidRPr="001772BB" w:rsidRDefault="001772BB" w:rsidP="0070442B">
            <w:pPr>
              <w:autoSpaceDE w:val="0"/>
              <w:autoSpaceDN w:val="0"/>
              <w:adjustRightInd w:val="0"/>
              <w:spacing w:after="0" w:line="240" w:lineRule="auto"/>
              <w:rPr>
                <w:rFonts w:ascii="Times New Roman" w:hAnsi="Times New Roman" w:cs="Times New Roman"/>
                <w:color w:val="000000"/>
              </w:rPr>
            </w:pPr>
          </w:p>
        </w:tc>
        <w:tc>
          <w:tcPr>
            <w:tcW w:w="1514" w:type="dxa"/>
            <w:tcBorders>
              <w:top w:val="nil"/>
              <w:left w:val="nil"/>
              <w:bottom w:val="nil"/>
              <w:right w:val="nil"/>
            </w:tcBorders>
            <w:shd w:val="clear" w:color="auto" w:fill="FFFFFF"/>
          </w:tcPr>
          <w:p w14:paraId="5C770C56" w14:textId="77777777" w:rsidR="001772BB" w:rsidRPr="001772BB" w:rsidRDefault="001772BB" w:rsidP="0070442B">
            <w:pPr>
              <w:autoSpaceDE w:val="0"/>
              <w:autoSpaceDN w:val="0"/>
              <w:adjustRightInd w:val="0"/>
              <w:spacing w:after="0" w:line="240" w:lineRule="auto"/>
              <w:ind w:left="60" w:right="60"/>
              <w:rPr>
                <w:rFonts w:ascii="Times New Roman" w:hAnsi="Times New Roman" w:cs="Times New Roman"/>
                <w:color w:val="000000"/>
              </w:rPr>
            </w:pPr>
            <w:r w:rsidRPr="001772BB">
              <w:rPr>
                <w:rFonts w:ascii="Times New Roman" w:hAnsi="Times New Roman" w:cs="Times New Roman"/>
                <w:color w:val="000000"/>
              </w:rPr>
              <w:t>Residual</w:t>
            </w:r>
          </w:p>
        </w:tc>
        <w:tc>
          <w:tcPr>
            <w:tcW w:w="1985" w:type="dxa"/>
            <w:tcBorders>
              <w:top w:val="nil"/>
              <w:left w:val="nil"/>
              <w:bottom w:val="nil"/>
              <w:right w:val="nil"/>
            </w:tcBorders>
            <w:shd w:val="clear" w:color="auto" w:fill="FFFFFF"/>
            <w:vAlign w:val="center"/>
          </w:tcPr>
          <w:p w14:paraId="5E213926" w14:textId="77777777" w:rsidR="001772BB" w:rsidRPr="001772BB" w:rsidRDefault="001772BB" w:rsidP="0070442B">
            <w:pPr>
              <w:autoSpaceDE w:val="0"/>
              <w:autoSpaceDN w:val="0"/>
              <w:adjustRightInd w:val="0"/>
              <w:spacing w:after="0" w:line="240" w:lineRule="auto"/>
              <w:ind w:left="60" w:right="281"/>
              <w:jc w:val="right"/>
              <w:rPr>
                <w:rFonts w:ascii="Times New Roman" w:hAnsi="Times New Roman" w:cs="Times New Roman"/>
                <w:color w:val="000000"/>
              </w:rPr>
            </w:pPr>
            <w:r w:rsidRPr="001772BB">
              <w:rPr>
                <w:rFonts w:ascii="Times New Roman" w:hAnsi="Times New Roman" w:cs="Times New Roman"/>
                <w:color w:val="000000"/>
              </w:rPr>
              <w:t>209.753</w:t>
            </w:r>
          </w:p>
        </w:tc>
        <w:tc>
          <w:tcPr>
            <w:tcW w:w="1134" w:type="dxa"/>
            <w:tcBorders>
              <w:top w:val="nil"/>
              <w:left w:val="nil"/>
              <w:bottom w:val="nil"/>
              <w:right w:val="nil"/>
            </w:tcBorders>
            <w:shd w:val="clear" w:color="auto" w:fill="FFFFFF"/>
            <w:vAlign w:val="center"/>
          </w:tcPr>
          <w:p w14:paraId="3B9A54F3" w14:textId="77777777" w:rsidR="001772BB" w:rsidRPr="001772BB" w:rsidRDefault="001772BB" w:rsidP="0070442B">
            <w:pPr>
              <w:autoSpaceDE w:val="0"/>
              <w:autoSpaceDN w:val="0"/>
              <w:adjustRightInd w:val="0"/>
              <w:spacing w:after="0" w:line="240" w:lineRule="auto"/>
              <w:ind w:left="60" w:right="60"/>
              <w:jc w:val="right"/>
              <w:rPr>
                <w:rFonts w:ascii="Times New Roman" w:hAnsi="Times New Roman" w:cs="Times New Roman"/>
                <w:color w:val="000000"/>
              </w:rPr>
            </w:pPr>
            <w:r w:rsidRPr="001772BB">
              <w:rPr>
                <w:rFonts w:ascii="Times New Roman" w:hAnsi="Times New Roman" w:cs="Times New Roman"/>
                <w:color w:val="000000"/>
              </w:rPr>
              <w:t>93</w:t>
            </w:r>
          </w:p>
        </w:tc>
        <w:tc>
          <w:tcPr>
            <w:tcW w:w="1842" w:type="dxa"/>
            <w:tcBorders>
              <w:top w:val="nil"/>
              <w:left w:val="nil"/>
              <w:bottom w:val="nil"/>
              <w:right w:val="nil"/>
            </w:tcBorders>
            <w:shd w:val="clear" w:color="auto" w:fill="FFFFFF"/>
            <w:vAlign w:val="center"/>
          </w:tcPr>
          <w:p w14:paraId="2AB9C891" w14:textId="77777777" w:rsidR="001772BB" w:rsidRPr="001772BB" w:rsidRDefault="001772BB" w:rsidP="0070442B">
            <w:pPr>
              <w:autoSpaceDE w:val="0"/>
              <w:autoSpaceDN w:val="0"/>
              <w:adjustRightInd w:val="0"/>
              <w:spacing w:after="0" w:line="240" w:lineRule="auto"/>
              <w:ind w:left="60" w:right="289"/>
              <w:jc w:val="right"/>
              <w:rPr>
                <w:rFonts w:ascii="Times New Roman" w:hAnsi="Times New Roman" w:cs="Times New Roman"/>
                <w:color w:val="000000"/>
              </w:rPr>
            </w:pPr>
            <w:r w:rsidRPr="001772BB">
              <w:rPr>
                <w:rFonts w:ascii="Times New Roman" w:hAnsi="Times New Roman" w:cs="Times New Roman"/>
                <w:color w:val="000000"/>
              </w:rPr>
              <w:t>2.255</w:t>
            </w:r>
          </w:p>
        </w:tc>
        <w:tc>
          <w:tcPr>
            <w:tcW w:w="1276" w:type="dxa"/>
            <w:tcBorders>
              <w:top w:val="nil"/>
              <w:left w:val="nil"/>
              <w:bottom w:val="nil"/>
              <w:right w:val="nil"/>
            </w:tcBorders>
            <w:shd w:val="clear" w:color="auto" w:fill="FFFFFF"/>
            <w:vAlign w:val="center"/>
          </w:tcPr>
          <w:p w14:paraId="345037CC" w14:textId="77777777" w:rsidR="001772BB" w:rsidRPr="001772BB" w:rsidRDefault="001772BB" w:rsidP="0070442B">
            <w:pPr>
              <w:autoSpaceDE w:val="0"/>
              <w:autoSpaceDN w:val="0"/>
              <w:adjustRightInd w:val="0"/>
              <w:spacing w:after="0" w:line="240" w:lineRule="auto"/>
              <w:rPr>
                <w:rFonts w:ascii="Times New Roman" w:hAnsi="Times New Roman" w:cs="Times New Roman"/>
              </w:rPr>
            </w:pPr>
          </w:p>
        </w:tc>
        <w:tc>
          <w:tcPr>
            <w:tcW w:w="1276" w:type="dxa"/>
            <w:tcBorders>
              <w:top w:val="nil"/>
              <w:left w:val="nil"/>
              <w:bottom w:val="nil"/>
              <w:right w:val="nil"/>
            </w:tcBorders>
            <w:shd w:val="clear" w:color="auto" w:fill="FFFFFF"/>
            <w:vAlign w:val="center"/>
          </w:tcPr>
          <w:p w14:paraId="04794DC7" w14:textId="77777777" w:rsidR="001772BB" w:rsidRPr="001772BB" w:rsidRDefault="001772BB" w:rsidP="0070442B">
            <w:pPr>
              <w:autoSpaceDE w:val="0"/>
              <w:autoSpaceDN w:val="0"/>
              <w:adjustRightInd w:val="0"/>
              <w:spacing w:after="0" w:line="240" w:lineRule="auto"/>
              <w:rPr>
                <w:rFonts w:ascii="Times New Roman" w:hAnsi="Times New Roman" w:cs="Times New Roman"/>
              </w:rPr>
            </w:pPr>
          </w:p>
        </w:tc>
      </w:tr>
      <w:tr w:rsidR="001772BB" w:rsidRPr="009E4DB0" w14:paraId="1FBA8198" w14:textId="77777777" w:rsidTr="008934A1">
        <w:trPr>
          <w:cantSplit/>
        </w:trPr>
        <w:tc>
          <w:tcPr>
            <w:tcW w:w="304" w:type="dxa"/>
            <w:vMerge/>
            <w:tcBorders>
              <w:top w:val="single" w:sz="16" w:space="0" w:color="000000"/>
              <w:left w:val="nil"/>
              <w:bottom w:val="single" w:sz="4" w:space="0" w:color="auto"/>
              <w:right w:val="nil"/>
            </w:tcBorders>
            <w:shd w:val="clear" w:color="auto" w:fill="FFFFFF"/>
          </w:tcPr>
          <w:p w14:paraId="4C09CD67" w14:textId="77777777" w:rsidR="001772BB" w:rsidRPr="001772BB" w:rsidRDefault="001772BB" w:rsidP="0070442B">
            <w:pPr>
              <w:autoSpaceDE w:val="0"/>
              <w:autoSpaceDN w:val="0"/>
              <w:adjustRightInd w:val="0"/>
              <w:spacing w:after="0" w:line="240" w:lineRule="auto"/>
              <w:rPr>
                <w:rFonts w:ascii="Times New Roman" w:hAnsi="Times New Roman" w:cs="Times New Roman"/>
              </w:rPr>
            </w:pPr>
          </w:p>
        </w:tc>
        <w:tc>
          <w:tcPr>
            <w:tcW w:w="1514" w:type="dxa"/>
            <w:tcBorders>
              <w:top w:val="nil"/>
              <w:left w:val="nil"/>
              <w:bottom w:val="single" w:sz="4" w:space="0" w:color="auto"/>
              <w:right w:val="nil"/>
            </w:tcBorders>
            <w:shd w:val="clear" w:color="auto" w:fill="FFFFFF"/>
          </w:tcPr>
          <w:p w14:paraId="2F19D238" w14:textId="77777777" w:rsidR="001772BB" w:rsidRPr="001772BB" w:rsidRDefault="001772BB" w:rsidP="0070442B">
            <w:pPr>
              <w:autoSpaceDE w:val="0"/>
              <w:autoSpaceDN w:val="0"/>
              <w:adjustRightInd w:val="0"/>
              <w:spacing w:after="0" w:line="240" w:lineRule="auto"/>
              <w:ind w:left="60" w:right="60"/>
              <w:rPr>
                <w:rFonts w:ascii="Times New Roman" w:hAnsi="Times New Roman" w:cs="Times New Roman"/>
                <w:color w:val="000000"/>
              </w:rPr>
            </w:pPr>
            <w:r w:rsidRPr="001772BB">
              <w:rPr>
                <w:rFonts w:ascii="Times New Roman" w:hAnsi="Times New Roman" w:cs="Times New Roman"/>
                <w:color w:val="000000"/>
              </w:rPr>
              <w:t>Total</w:t>
            </w:r>
          </w:p>
        </w:tc>
        <w:tc>
          <w:tcPr>
            <w:tcW w:w="1985" w:type="dxa"/>
            <w:tcBorders>
              <w:top w:val="nil"/>
              <w:left w:val="nil"/>
              <w:bottom w:val="single" w:sz="4" w:space="0" w:color="auto"/>
              <w:right w:val="nil"/>
            </w:tcBorders>
            <w:shd w:val="clear" w:color="auto" w:fill="FFFFFF"/>
            <w:vAlign w:val="center"/>
          </w:tcPr>
          <w:p w14:paraId="0CA2741B" w14:textId="77777777" w:rsidR="001772BB" w:rsidRPr="001772BB" w:rsidRDefault="001772BB" w:rsidP="0070442B">
            <w:pPr>
              <w:autoSpaceDE w:val="0"/>
              <w:autoSpaceDN w:val="0"/>
              <w:adjustRightInd w:val="0"/>
              <w:spacing w:after="0" w:line="240" w:lineRule="auto"/>
              <w:ind w:left="60" w:right="281"/>
              <w:jc w:val="right"/>
              <w:rPr>
                <w:rFonts w:ascii="Times New Roman" w:hAnsi="Times New Roman" w:cs="Times New Roman"/>
                <w:color w:val="000000"/>
              </w:rPr>
            </w:pPr>
            <w:r w:rsidRPr="001772BB">
              <w:rPr>
                <w:rFonts w:ascii="Times New Roman" w:hAnsi="Times New Roman" w:cs="Times New Roman"/>
                <w:color w:val="000000"/>
              </w:rPr>
              <w:t>276.990</w:t>
            </w:r>
          </w:p>
        </w:tc>
        <w:tc>
          <w:tcPr>
            <w:tcW w:w="1134" w:type="dxa"/>
            <w:tcBorders>
              <w:top w:val="nil"/>
              <w:left w:val="nil"/>
              <w:bottom w:val="single" w:sz="4" w:space="0" w:color="auto"/>
              <w:right w:val="nil"/>
            </w:tcBorders>
            <w:shd w:val="clear" w:color="auto" w:fill="FFFFFF"/>
            <w:vAlign w:val="center"/>
          </w:tcPr>
          <w:p w14:paraId="4F4CE768" w14:textId="77777777" w:rsidR="001772BB" w:rsidRPr="001772BB" w:rsidRDefault="001772BB" w:rsidP="0070442B">
            <w:pPr>
              <w:autoSpaceDE w:val="0"/>
              <w:autoSpaceDN w:val="0"/>
              <w:adjustRightInd w:val="0"/>
              <w:spacing w:after="0" w:line="240" w:lineRule="auto"/>
              <w:ind w:left="60" w:right="60"/>
              <w:jc w:val="right"/>
              <w:rPr>
                <w:rFonts w:ascii="Times New Roman" w:hAnsi="Times New Roman" w:cs="Times New Roman"/>
                <w:color w:val="000000"/>
              </w:rPr>
            </w:pPr>
            <w:r w:rsidRPr="001772BB">
              <w:rPr>
                <w:rFonts w:ascii="Times New Roman" w:hAnsi="Times New Roman" w:cs="Times New Roman"/>
                <w:color w:val="000000"/>
              </w:rPr>
              <w:t>95</w:t>
            </w:r>
          </w:p>
        </w:tc>
        <w:tc>
          <w:tcPr>
            <w:tcW w:w="1842" w:type="dxa"/>
            <w:tcBorders>
              <w:top w:val="nil"/>
              <w:left w:val="nil"/>
              <w:bottom w:val="single" w:sz="4" w:space="0" w:color="auto"/>
              <w:right w:val="nil"/>
            </w:tcBorders>
            <w:shd w:val="clear" w:color="auto" w:fill="FFFFFF"/>
            <w:vAlign w:val="center"/>
          </w:tcPr>
          <w:p w14:paraId="54565214" w14:textId="77777777" w:rsidR="001772BB" w:rsidRPr="001772BB" w:rsidRDefault="001772BB" w:rsidP="0070442B">
            <w:pPr>
              <w:autoSpaceDE w:val="0"/>
              <w:autoSpaceDN w:val="0"/>
              <w:adjustRightInd w:val="0"/>
              <w:spacing w:after="0" w:line="240" w:lineRule="auto"/>
              <w:ind w:right="289"/>
              <w:rPr>
                <w:rFonts w:ascii="Times New Roman" w:hAnsi="Times New Roman" w:cs="Times New Roman"/>
              </w:rPr>
            </w:pPr>
          </w:p>
        </w:tc>
        <w:tc>
          <w:tcPr>
            <w:tcW w:w="1276" w:type="dxa"/>
            <w:tcBorders>
              <w:top w:val="nil"/>
              <w:left w:val="nil"/>
              <w:bottom w:val="single" w:sz="4" w:space="0" w:color="auto"/>
              <w:right w:val="nil"/>
            </w:tcBorders>
            <w:shd w:val="clear" w:color="auto" w:fill="FFFFFF"/>
            <w:vAlign w:val="center"/>
          </w:tcPr>
          <w:p w14:paraId="0E97A62E" w14:textId="77777777" w:rsidR="001772BB" w:rsidRPr="001772BB" w:rsidRDefault="001772BB" w:rsidP="0070442B">
            <w:pPr>
              <w:autoSpaceDE w:val="0"/>
              <w:autoSpaceDN w:val="0"/>
              <w:adjustRightInd w:val="0"/>
              <w:spacing w:after="0" w:line="240" w:lineRule="auto"/>
              <w:rPr>
                <w:rFonts w:ascii="Times New Roman" w:hAnsi="Times New Roman" w:cs="Times New Roman"/>
              </w:rPr>
            </w:pPr>
          </w:p>
        </w:tc>
        <w:tc>
          <w:tcPr>
            <w:tcW w:w="1276" w:type="dxa"/>
            <w:tcBorders>
              <w:top w:val="nil"/>
              <w:left w:val="nil"/>
              <w:bottom w:val="single" w:sz="4" w:space="0" w:color="auto"/>
              <w:right w:val="nil"/>
            </w:tcBorders>
            <w:shd w:val="clear" w:color="auto" w:fill="FFFFFF"/>
            <w:vAlign w:val="center"/>
          </w:tcPr>
          <w:p w14:paraId="6ACEEF2D" w14:textId="77777777" w:rsidR="001772BB" w:rsidRPr="001772BB" w:rsidRDefault="001772BB" w:rsidP="0070442B">
            <w:pPr>
              <w:autoSpaceDE w:val="0"/>
              <w:autoSpaceDN w:val="0"/>
              <w:adjustRightInd w:val="0"/>
              <w:spacing w:after="0" w:line="240" w:lineRule="auto"/>
              <w:rPr>
                <w:rFonts w:ascii="Times New Roman" w:hAnsi="Times New Roman" w:cs="Times New Roman"/>
              </w:rPr>
            </w:pPr>
          </w:p>
        </w:tc>
      </w:tr>
    </w:tbl>
    <w:p w14:paraId="510A5B97" w14:textId="77777777" w:rsidR="001772BB" w:rsidRPr="009E4DB0" w:rsidRDefault="001772BB" w:rsidP="0070442B">
      <w:pPr>
        <w:pStyle w:val="ListParagraph"/>
        <w:autoSpaceDE w:val="0"/>
        <w:autoSpaceDN w:val="0"/>
        <w:adjustRightInd w:val="0"/>
        <w:spacing w:after="240"/>
        <w:ind w:left="0"/>
        <w:jc w:val="both"/>
        <w:rPr>
          <w:rFonts w:ascii="Times New Roman" w:hAnsi="Times New Roman"/>
          <w:sz w:val="24"/>
          <w:szCs w:val="24"/>
        </w:rPr>
      </w:pPr>
      <w:r w:rsidRPr="00FE7857">
        <w:rPr>
          <w:rFonts w:ascii="Times New Roman" w:hAnsi="Times New Roman"/>
          <w:sz w:val="24"/>
          <w:szCs w:val="24"/>
        </w:rPr>
        <w:t>Sumber: Data Primer, diolah (2018)</w:t>
      </w:r>
    </w:p>
    <w:p w14:paraId="1568929D" w14:textId="032348EE" w:rsidR="001772BB" w:rsidRDefault="001772BB" w:rsidP="0070442B">
      <w:pPr>
        <w:spacing w:after="0" w:line="240" w:lineRule="auto"/>
        <w:ind w:firstLine="709"/>
        <w:jc w:val="both"/>
        <w:rPr>
          <w:rFonts w:ascii="Times New Roman" w:hAnsi="Times New Roman" w:cs="Times New Roman"/>
          <w:sz w:val="24"/>
          <w:szCs w:val="24"/>
        </w:rPr>
      </w:pPr>
      <w:r w:rsidRPr="008A428A">
        <w:rPr>
          <w:rFonts w:ascii="Times New Roman" w:hAnsi="Times New Roman" w:cs="Times New Roman"/>
          <w:sz w:val="24"/>
          <w:szCs w:val="24"/>
        </w:rPr>
        <w:t>D</w:t>
      </w:r>
      <w:r>
        <w:rPr>
          <w:rFonts w:ascii="Times New Roman" w:hAnsi="Times New Roman" w:cs="Times New Roman"/>
          <w:sz w:val="24"/>
          <w:szCs w:val="24"/>
        </w:rPr>
        <w:t xml:space="preserve">ari tabel 4. </w:t>
      </w:r>
      <w:proofErr w:type="gramStart"/>
      <w:r w:rsidRPr="008A428A">
        <w:rPr>
          <w:rFonts w:ascii="Times New Roman" w:hAnsi="Times New Roman" w:cs="Times New Roman"/>
          <w:sz w:val="24"/>
          <w:szCs w:val="24"/>
        </w:rPr>
        <w:t>dap</w:t>
      </w:r>
      <w:r>
        <w:rPr>
          <w:rFonts w:ascii="Times New Roman" w:hAnsi="Times New Roman" w:cs="Times New Roman"/>
          <w:sz w:val="24"/>
          <w:szCs w:val="24"/>
        </w:rPr>
        <w:t>at</w:t>
      </w:r>
      <w:proofErr w:type="gramEnd"/>
      <w:r>
        <w:rPr>
          <w:rFonts w:ascii="Times New Roman" w:hAnsi="Times New Roman" w:cs="Times New Roman"/>
          <w:sz w:val="24"/>
          <w:szCs w:val="24"/>
        </w:rPr>
        <w:t xml:space="preserve"> dijelaskan bahwa nilai F sig</w:t>
      </w:r>
      <w:r w:rsidRPr="008A428A">
        <w:rPr>
          <w:rFonts w:ascii="Times New Roman" w:hAnsi="Times New Roman" w:cs="Times New Roman"/>
          <w:sz w:val="24"/>
          <w:szCs w:val="24"/>
        </w:rPr>
        <w:t xml:space="preserve"> sebesar 0,000. Oleh karena itu nilai F sig 0,000 &lt; 0</w:t>
      </w:r>
      <w:proofErr w:type="gramStart"/>
      <w:r w:rsidRPr="008A428A">
        <w:rPr>
          <w:rFonts w:ascii="Times New Roman" w:hAnsi="Times New Roman" w:cs="Times New Roman"/>
          <w:sz w:val="24"/>
          <w:szCs w:val="24"/>
        </w:rPr>
        <w:t>,05</w:t>
      </w:r>
      <w:proofErr w:type="gramEnd"/>
      <w:r w:rsidRPr="008A428A">
        <w:rPr>
          <w:rFonts w:ascii="Times New Roman" w:hAnsi="Times New Roman" w:cs="Times New Roman"/>
          <w:sz w:val="24"/>
          <w:szCs w:val="24"/>
        </w:rPr>
        <w:t xml:space="preserve"> maka dapat dinyatakan bahwa kualitas produk dan harga secara simultan berpengaruh signifikan terhadap loya</w:t>
      </w:r>
      <w:r>
        <w:rPr>
          <w:rFonts w:ascii="Times New Roman" w:hAnsi="Times New Roman" w:cs="Times New Roman"/>
          <w:sz w:val="24"/>
          <w:szCs w:val="24"/>
        </w:rPr>
        <w:t xml:space="preserve">litas konsumen Mitana Cafe di Kota Langsa. Dengan demikian, </w:t>
      </w:r>
      <w:r w:rsidRPr="008A428A">
        <w:rPr>
          <w:rFonts w:ascii="Times New Roman" w:hAnsi="Times New Roman" w:cs="Times New Roman"/>
          <w:sz w:val="24"/>
          <w:szCs w:val="24"/>
        </w:rPr>
        <w:t>hipotesis penelitian ini diterima.</w:t>
      </w:r>
    </w:p>
    <w:p w14:paraId="7BB17BD1" w14:textId="77777777" w:rsidR="009C2D10" w:rsidRPr="00E15465" w:rsidRDefault="009C2D10" w:rsidP="0070442B">
      <w:pPr>
        <w:spacing w:after="0" w:line="240" w:lineRule="auto"/>
        <w:ind w:firstLine="709"/>
        <w:jc w:val="both"/>
        <w:rPr>
          <w:rFonts w:ascii="Times New Roman" w:hAnsi="Times New Roman" w:cs="Times New Roman"/>
          <w:b/>
          <w:bCs/>
          <w:color w:val="000000"/>
          <w:sz w:val="24"/>
          <w:szCs w:val="24"/>
        </w:rPr>
      </w:pPr>
    </w:p>
    <w:p w14:paraId="700E87F0" w14:textId="77777777" w:rsidR="009C2D10" w:rsidRPr="00A841EE" w:rsidRDefault="009C2D10" w:rsidP="0070442B">
      <w:pPr>
        <w:spacing w:after="0" w:line="240" w:lineRule="auto"/>
        <w:jc w:val="both"/>
        <w:rPr>
          <w:rFonts w:ascii="Times New Roman" w:hAnsi="Times New Roman" w:cs="Times New Roman"/>
          <w:b/>
          <w:sz w:val="24"/>
          <w:szCs w:val="24"/>
        </w:rPr>
      </w:pPr>
      <w:r w:rsidRPr="00A841EE">
        <w:rPr>
          <w:rFonts w:ascii="Times New Roman" w:hAnsi="Times New Roman" w:cs="Times New Roman"/>
          <w:b/>
          <w:sz w:val="24"/>
          <w:szCs w:val="24"/>
        </w:rPr>
        <w:t>PEMBAHASAN</w:t>
      </w:r>
    </w:p>
    <w:p w14:paraId="4AFA4435" w14:textId="77777777" w:rsidR="001772BB" w:rsidRPr="009C2D10" w:rsidRDefault="001772BB" w:rsidP="0070442B">
      <w:pPr>
        <w:autoSpaceDE w:val="0"/>
        <w:autoSpaceDN w:val="0"/>
        <w:adjustRightInd w:val="0"/>
        <w:spacing w:after="0" w:line="240" w:lineRule="auto"/>
        <w:jc w:val="both"/>
        <w:rPr>
          <w:rFonts w:ascii="Times New Roman" w:hAnsi="Times New Roman" w:cs="Times New Roman"/>
          <w:sz w:val="24"/>
          <w:szCs w:val="24"/>
        </w:rPr>
      </w:pPr>
      <w:r w:rsidRPr="009C2D10">
        <w:rPr>
          <w:rFonts w:ascii="Times New Roman" w:hAnsi="Times New Roman" w:cs="Times New Roman"/>
          <w:sz w:val="24"/>
          <w:szCs w:val="24"/>
        </w:rPr>
        <w:t>Pengaruh Kualitas Produk terhadap Loyalitas Konsumen</w:t>
      </w:r>
    </w:p>
    <w:p w14:paraId="2E01F973" w14:textId="1F3482B2" w:rsidR="00E55407" w:rsidRDefault="001772BB" w:rsidP="0070442B">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Berdasarkan hasil penelitian memperlihatkan bahwa kualitas produk berpengaruh signifikan terhadap loyalitas konsumen Mitana Cafe di Kota Langsa. Ini berarti semakin meningkatnya kualitas produk maka loyalitas konsumen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meningkat secara signifikan. Hasil penelitian ini sesuai dengan penelitian </w:t>
      </w:r>
      <w:r w:rsidRPr="00CE6530">
        <w:rPr>
          <w:rFonts w:ascii="Times New Roman" w:hAnsi="Times New Roman" w:cs="Times New Roman"/>
          <w:sz w:val="24"/>
          <w:szCs w:val="24"/>
        </w:rPr>
        <w:t xml:space="preserve">Sampelan, Oroh, </w:t>
      </w:r>
      <w:r>
        <w:rPr>
          <w:rFonts w:ascii="Times New Roman" w:hAnsi="Times New Roman" w:cs="Times New Roman"/>
          <w:sz w:val="24"/>
          <w:szCs w:val="24"/>
        </w:rPr>
        <w:t xml:space="preserve">dan </w:t>
      </w:r>
      <w:r w:rsidRPr="00CE6530">
        <w:rPr>
          <w:rFonts w:ascii="Times New Roman" w:hAnsi="Times New Roman" w:cs="Times New Roman"/>
          <w:sz w:val="24"/>
          <w:szCs w:val="24"/>
        </w:rPr>
        <w:t>Moniharopon (2015</w:t>
      </w:r>
      <w:r>
        <w:rPr>
          <w:rFonts w:ascii="Times New Roman" w:hAnsi="Times New Roman" w:cs="Times New Roman"/>
          <w:sz w:val="24"/>
          <w:szCs w:val="24"/>
        </w:rPr>
        <w:t>) menunju</w:t>
      </w:r>
      <w:r w:rsidRPr="00CE6530">
        <w:rPr>
          <w:rFonts w:ascii="Times New Roman" w:hAnsi="Times New Roman" w:cs="Times New Roman"/>
          <w:sz w:val="24"/>
          <w:szCs w:val="24"/>
        </w:rPr>
        <w:t xml:space="preserve">kkan bahwa kualitas produk berpengaruh positif dan signifikan terhadap loyalitas konsumen. Hasil </w:t>
      </w:r>
      <w:r>
        <w:rPr>
          <w:rFonts w:ascii="Times New Roman" w:hAnsi="Times New Roman" w:cs="Times New Roman"/>
          <w:sz w:val="24"/>
          <w:szCs w:val="24"/>
        </w:rPr>
        <w:t>penelitian ini</w:t>
      </w:r>
      <w:r w:rsidRPr="00CE6530">
        <w:rPr>
          <w:rFonts w:ascii="Times New Roman" w:hAnsi="Times New Roman" w:cs="Times New Roman"/>
          <w:sz w:val="24"/>
          <w:szCs w:val="24"/>
        </w:rPr>
        <w:t xml:space="preserve"> juga didukung oleh penelitian dari Fure (2014</w:t>
      </w:r>
      <w:r>
        <w:rPr>
          <w:rFonts w:ascii="Times New Roman" w:hAnsi="Times New Roman" w:cs="Times New Roman"/>
          <w:sz w:val="24"/>
          <w:szCs w:val="24"/>
        </w:rPr>
        <w:t>) yang mengemukakan</w:t>
      </w:r>
      <w:r w:rsidRPr="00CE6530">
        <w:rPr>
          <w:rFonts w:ascii="Times New Roman" w:hAnsi="Times New Roman" w:cs="Times New Roman"/>
          <w:sz w:val="24"/>
          <w:szCs w:val="24"/>
        </w:rPr>
        <w:t xml:space="preserve"> bahwa kualitas produk berpengaruh terhadap loy</w:t>
      </w:r>
      <w:r>
        <w:rPr>
          <w:rFonts w:ascii="Times New Roman" w:hAnsi="Times New Roman" w:cs="Times New Roman"/>
          <w:sz w:val="24"/>
          <w:szCs w:val="24"/>
        </w:rPr>
        <w:t xml:space="preserve">alitas konsumen. Produk yang mempunyai </w:t>
      </w:r>
      <w:r w:rsidRPr="00CE6530">
        <w:rPr>
          <w:rFonts w:ascii="Times New Roman" w:hAnsi="Times New Roman" w:cs="Times New Roman"/>
          <w:sz w:val="24"/>
          <w:szCs w:val="24"/>
        </w:rPr>
        <w:t xml:space="preserve">kualitas </w:t>
      </w:r>
      <w:r>
        <w:rPr>
          <w:rFonts w:ascii="Times New Roman" w:hAnsi="Times New Roman" w:cs="Times New Roman"/>
          <w:sz w:val="24"/>
          <w:szCs w:val="24"/>
        </w:rPr>
        <w:t xml:space="preserve">yang </w:t>
      </w:r>
      <w:r w:rsidRPr="00CE6530">
        <w:rPr>
          <w:rFonts w:ascii="Times New Roman" w:hAnsi="Times New Roman" w:cs="Times New Roman"/>
          <w:sz w:val="24"/>
          <w:szCs w:val="24"/>
        </w:rPr>
        <w:t xml:space="preserve">baik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w:t>
      </w:r>
      <w:r w:rsidRPr="00CE6530">
        <w:rPr>
          <w:rFonts w:ascii="Times New Roman" w:hAnsi="Times New Roman" w:cs="Times New Roman"/>
          <w:sz w:val="24"/>
          <w:szCs w:val="24"/>
        </w:rPr>
        <w:t xml:space="preserve">membuat </w:t>
      </w:r>
      <w:r>
        <w:rPr>
          <w:rFonts w:ascii="Times New Roman" w:hAnsi="Times New Roman" w:cs="Times New Roman"/>
          <w:sz w:val="24"/>
          <w:szCs w:val="24"/>
        </w:rPr>
        <w:t>konsumen</w:t>
      </w:r>
      <w:r w:rsidRPr="00CE6530">
        <w:rPr>
          <w:rFonts w:ascii="Times New Roman" w:hAnsi="Times New Roman" w:cs="Times New Roman"/>
          <w:sz w:val="24"/>
          <w:szCs w:val="24"/>
        </w:rPr>
        <w:t xml:space="preserve"> percaya dan menaruh hara</w:t>
      </w:r>
      <w:r>
        <w:rPr>
          <w:rFonts w:ascii="Times New Roman" w:hAnsi="Times New Roman" w:cs="Times New Roman"/>
          <w:sz w:val="24"/>
          <w:szCs w:val="24"/>
        </w:rPr>
        <w:t xml:space="preserve">pan pada produk tersebut dan mereka </w:t>
      </w:r>
      <w:r w:rsidRPr="00CE6530">
        <w:rPr>
          <w:rFonts w:ascii="Times New Roman" w:hAnsi="Times New Roman" w:cs="Times New Roman"/>
          <w:sz w:val="24"/>
          <w:szCs w:val="24"/>
        </w:rPr>
        <w:t>aka</w:t>
      </w:r>
      <w:r>
        <w:rPr>
          <w:rFonts w:ascii="Times New Roman" w:hAnsi="Times New Roman" w:cs="Times New Roman"/>
          <w:sz w:val="24"/>
          <w:szCs w:val="24"/>
        </w:rPr>
        <w:t xml:space="preserve">n </w:t>
      </w:r>
      <w:r>
        <w:rPr>
          <w:rFonts w:ascii="Times New Roman" w:hAnsi="Times New Roman" w:cs="Times New Roman"/>
          <w:sz w:val="24"/>
          <w:szCs w:val="24"/>
        </w:rPr>
        <w:lastRenderedPageBreak/>
        <w:t xml:space="preserve">datang </w:t>
      </w:r>
      <w:r w:rsidRPr="00CE6530">
        <w:rPr>
          <w:rFonts w:ascii="Times New Roman" w:hAnsi="Times New Roman" w:cs="Times New Roman"/>
          <w:sz w:val="24"/>
          <w:szCs w:val="24"/>
        </w:rPr>
        <w:t>k</w:t>
      </w:r>
      <w:r>
        <w:rPr>
          <w:rFonts w:ascii="Times New Roman" w:hAnsi="Times New Roman" w:cs="Times New Roman"/>
          <w:sz w:val="24"/>
          <w:szCs w:val="24"/>
        </w:rPr>
        <w:t>embali pada perusahaan yang sama. Dengan adanya produk yang berkualitas baik maka dapat meningkatkan loyalitas konsumen.</w:t>
      </w:r>
    </w:p>
    <w:p w14:paraId="3C8696C5" w14:textId="77777777" w:rsidR="0070442B" w:rsidRDefault="0070442B" w:rsidP="0070442B">
      <w:pPr>
        <w:autoSpaceDE w:val="0"/>
        <w:autoSpaceDN w:val="0"/>
        <w:adjustRightInd w:val="0"/>
        <w:spacing w:after="0" w:line="240" w:lineRule="auto"/>
        <w:ind w:firstLine="709"/>
        <w:jc w:val="both"/>
        <w:rPr>
          <w:rFonts w:ascii="Times New Roman" w:hAnsi="Times New Roman" w:cs="Times New Roman"/>
          <w:sz w:val="24"/>
          <w:szCs w:val="24"/>
        </w:rPr>
      </w:pPr>
    </w:p>
    <w:p w14:paraId="4B086D15" w14:textId="77777777" w:rsidR="001772BB" w:rsidRPr="009C2D10" w:rsidRDefault="001772BB" w:rsidP="0070442B">
      <w:pPr>
        <w:pStyle w:val="ListParagraph"/>
        <w:autoSpaceDE w:val="0"/>
        <w:autoSpaceDN w:val="0"/>
        <w:adjustRightInd w:val="0"/>
        <w:ind w:left="0"/>
        <w:jc w:val="both"/>
        <w:rPr>
          <w:rFonts w:ascii="Times New Roman" w:hAnsi="Times New Roman"/>
          <w:sz w:val="24"/>
          <w:szCs w:val="24"/>
          <w:lang w:val="en-ID"/>
        </w:rPr>
      </w:pPr>
      <w:r w:rsidRPr="009C2D10">
        <w:rPr>
          <w:rFonts w:ascii="Times New Roman" w:hAnsi="Times New Roman"/>
          <w:sz w:val="24"/>
          <w:szCs w:val="24"/>
          <w:lang w:val="en-ID"/>
        </w:rPr>
        <w:t>Pengaruh Harga terhadap Loyalitas Konsumen</w:t>
      </w:r>
    </w:p>
    <w:p w14:paraId="474EC934" w14:textId="7B072612" w:rsidR="001772BB" w:rsidRDefault="001772BB" w:rsidP="0070442B">
      <w:pPr>
        <w:pStyle w:val="ListParagraph"/>
        <w:autoSpaceDE w:val="0"/>
        <w:autoSpaceDN w:val="0"/>
        <w:adjustRightInd w:val="0"/>
        <w:ind w:left="0" w:firstLine="709"/>
        <w:jc w:val="both"/>
        <w:rPr>
          <w:rFonts w:ascii="Times New Roman" w:hAnsi="Times New Roman"/>
          <w:sz w:val="24"/>
          <w:szCs w:val="24"/>
        </w:rPr>
      </w:pPr>
      <w:r>
        <w:rPr>
          <w:rFonts w:ascii="Times New Roman" w:hAnsi="Times New Roman"/>
          <w:sz w:val="24"/>
          <w:szCs w:val="24"/>
        </w:rPr>
        <w:t xml:space="preserve">Berdasarkan hasil penelitian memperlihatkan bahwa harga berpengaruh signifikan terhadap loyalitas konsumen Mitana Cafe di Kota Langsa. Ini berarti jika harga yang ditetapkan produsen terjangkau sesuai dengan daya beli konsumen maka konsumen </w:t>
      </w:r>
      <w:proofErr w:type="gramStart"/>
      <w:r>
        <w:rPr>
          <w:rFonts w:ascii="Times New Roman" w:hAnsi="Times New Roman"/>
          <w:sz w:val="24"/>
          <w:szCs w:val="24"/>
        </w:rPr>
        <w:t>akan</w:t>
      </w:r>
      <w:proofErr w:type="gramEnd"/>
      <w:r>
        <w:rPr>
          <w:rFonts w:ascii="Times New Roman" w:hAnsi="Times New Roman"/>
          <w:sz w:val="24"/>
          <w:szCs w:val="24"/>
        </w:rPr>
        <w:t xml:space="preserve"> semakin loyal. Hasil penelitian ini </w:t>
      </w:r>
      <w:proofErr w:type="gramStart"/>
      <w:r>
        <w:rPr>
          <w:rFonts w:ascii="Times New Roman" w:hAnsi="Times New Roman"/>
          <w:sz w:val="24"/>
          <w:szCs w:val="24"/>
        </w:rPr>
        <w:t>sama</w:t>
      </w:r>
      <w:proofErr w:type="gramEnd"/>
      <w:r>
        <w:rPr>
          <w:rFonts w:ascii="Times New Roman" w:hAnsi="Times New Roman"/>
          <w:sz w:val="24"/>
          <w:szCs w:val="24"/>
        </w:rPr>
        <w:t xml:space="preserve"> dengan </w:t>
      </w:r>
      <w:r w:rsidRPr="008A428A">
        <w:rPr>
          <w:rFonts w:ascii="Times New Roman" w:hAnsi="Times New Roman"/>
          <w:sz w:val="24"/>
          <w:szCs w:val="24"/>
        </w:rPr>
        <w:t xml:space="preserve">penelitian Sampelan, Oroh, </w:t>
      </w:r>
      <w:r>
        <w:rPr>
          <w:rFonts w:ascii="Times New Roman" w:hAnsi="Times New Roman"/>
          <w:sz w:val="24"/>
          <w:szCs w:val="24"/>
        </w:rPr>
        <w:t>dan Moniharpon (2015)</w:t>
      </w:r>
      <w:r w:rsidRPr="008A428A">
        <w:rPr>
          <w:rFonts w:ascii="Times New Roman" w:hAnsi="Times New Roman"/>
          <w:sz w:val="24"/>
          <w:szCs w:val="24"/>
        </w:rPr>
        <w:t xml:space="preserve"> menunjukkan bahwa kebijakan harga berpengaruh positif dan signifikan terhadap loyalitas konsumen. Hasil </w:t>
      </w:r>
      <w:r>
        <w:rPr>
          <w:rFonts w:ascii="Times New Roman" w:hAnsi="Times New Roman"/>
          <w:sz w:val="24"/>
          <w:szCs w:val="24"/>
        </w:rPr>
        <w:t>penelitian ini</w:t>
      </w:r>
      <w:r w:rsidRPr="008A428A">
        <w:rPr>
          <w:rFonts w:ascii="Times New Roman" w:hAnsi="Times New Roman"/>
          <w:sz w:val="24"/>
          <w:szCs w:val="24"/>
        </w:rPr>
        <w:t xml:space="preserve"> juga didukung oleh penelitian dari Faizah, Suryoko, dan Saryadi (2013) yang menyatakan bahwa harga berpengaruh positif dan signifikan terhadap loyalitas konsumen. Harga yang ditetapkan harus sesuai dengan pasar, harga yang terlalu tinggi mengurungkan niat konsumen untuk membeli.</w:t>
      </w:r>
      <w:r>
        <w:rPr>
          <w:rFonts w:ascii="Times New Roman" w:hAnsi="Times New Roman"/>
          <w:sz w:val="24"/>
          <w:szCs w:val="24"/>
        </w:rPr>
        <w:t xml:space="preserve"> Sebaliknya, jika harga terlalu rendah maka </w:t>
      </w:r>
      <w:proofErr w:type="gramStart"/>
      <w:r>
        <w:rPr>
          <w:rFonts w:ascii="Times New Roman" w:hAnsi="Times New Roman"/>
          <w:sz w:val="24"/>
          <w:szCs w:val="24"/>
        </w:rPr>
        <w:t>akan</w:t>
      </w:r>
      <w:proofErr w:type="gramEnd"/>
      <w:r>
        <w:rPr>
          <w:rFonts w:ascii="Times New Roman" w:hAnsi="Times New Roman"/>
          <w:sz w:val="24"/>
          <w:szCs w:val="24"/>
        </w:rPr>
        <w:t xml:space="preserve"> membuat perusahaan gulung tikar. </w:t>
      </w:r>
    </w:p>
    <w:p w14:paraId="34899D5E" w14:textId="77777777" w:rsidR="001772BB" w:rsidRPr="00055F78" w:rsidRDefault="001772BB" w:rsidP="0070442B">
      <w:pPr>
        <w:pStyle w:val="ListParagraph"/>
        <w:autoSpaceDE w:val="0"/>
        <w:autoSpaceDN w:val="0"/>
        <w:adjustRightInd w:val="0"/>
        <w:ind w:left="0"/>
        <w:jc w:val="both"/>
        <w:rPr>
          <w:rFonts w:ascii="Times New Roman" w:hAnsi="Times New Roman"/>
          <w:b/>
          <w:bCs/>
          <w:sz w:val="24"/>
          <w:szCs w:val="24"/>
        </w:rPr>
      </w:pPr>
    </w:p>
    <w:p w14:paraId="1E66F1F2" w14:textId="77777777" w:rsidR="001772BB" w:rsidRPr="009C2D10" w:rsidRDefault="001772BB" w:rsidP="0070442B">
      <w:pPr>
        <w:pStyle w:val="ListParagraph"/>
        <w:autoSpaceDE w:val="0"/>
        <w:autoSpaceDN w:val="0"/>
        <w:adjustRightInd w:val="0"/>
        <w:ind w:left="0"/>
        <w:jc w:val="both"/>
        <w:rPr>
          <w:rFonts w:ascii="Times New Roman" w:hAnsi="Times New Roman"/>
          <w:sz w:val="24"/>
          <w:szCs w:val="24"/>
          <w:lang w:val="en-ID"/>
        </w:rPr>
      </w:pPr>
      <w:r w:rsidRPr="009C2D10">
        <w:rPr>
          <w:rFonts w:ascii="Times New Roman" w:hAnsi="Times New Roman"/>
          <w:sz w:val="24"/>
          <w:szCs w:val="24"/>
          <w:lang w:val="en-ID"/>
        </w:rPr>
        <w:t>Pengaruh Kualitas Produk dan Harga terhadap Loyalitas Konsumen</w:t>
      </w:r>
    </w:p>
    <w:p w14:paraId="4967C297" w14:textId="5C4C8636" w:rsidR="00BA0F9A" w:rsidRPr="009C2D10" w:rsidRDefault="001772BB" w:rsidP="0070442B">
      <w:pPr>
        <w:pStyle w:val="ListParagraph"/>
        <w:autoSpaceDE w:val="0"/>
        <w:autoSpaceDN w:val="0"/>
        <w:adjustRightInd w:val="0"/>
        <w:ind w:left="0" w:firstLine="709"/>
        <w:jc w:val="both"/>
        <w:rPr>
          <w:rFonts w:ascii="Times New Roman" w:hAnsi="Times New Roman"/>
          <w:sz w:val="24"/>
          <w:szCs w:val="24"/>
        </w:rPr>
      </w:pPr>
      <w:r>
        <w:rPr>
          <w:rFonts w:ascii="Times New Roman" w:hAnsi="Times New Roman"/>
          <w:sz w:val="24"/>
          <w:szCs w:val="24"/>
        </w:rPr>
        <w:t xml:space="preserve">Berdasarkan hasil penelitian memperlihatkan bahwa kualitas produk dan harga berpengaruh signifikan terhadap loyalitas konsumen Mitana Cafe di Kota Langsa. Ini berarti bahwa kualitas produk yang baik disertai dengan harga yang ditetapkan terjangkau maka akan mempengaruhi konsumen untuk loyal pada Mitana </w:t>
      </w:r>
      <w:proofErr w:type="gramStart"/>
      <w:r>
        <w:rPr>
          <w:rFonts w:ascii="Times New Roman" w:hAnsi="Times New Roman"/>
          <w:sz w:val="24"/>
          <w:szCs w:val="24"/>
        </w:rPr>
        <w:t>Cafe  di</w:t>
      </w:r>
      <w:proofErr w:type="gramEnd"/>
      <w:r>
        <w:rPr>
          <w:rFonts w:ascii="Times New Roman" w:hAnsi="Times New Roman"/>
          <w:sz w:val="24"/>
          <w:szCs w:val="24"/>
        </w:rPr>
        <w:t xml:space="preserve"> Kota Langsa. </w:t>
      </w:r>
      <w:r w:rsidRPr="00920554">
        <w:rPr>
          <w:rFonts w:ascii="Times New Roman" w:hAnsi="Times New Roman"/>
          <w:sz w:val="24"/>
          <w:szCs w:val="24"/>
          <w:lang w:val="en-ID"/>
        </w:rPr>
        <w:t xml:space="preserve">Hasil penelitian ini </w:t>
      </w:r>
      <w:proofErr w:type="gramStart"/>
      <w:r w:rsidRPr="00920554">
        <w:rPr>
          <w:rFonts w:ascii="Times New Roman" w:hAnsi="Times New Roman"/>
          <w:sz w:val="24"/>
          <w:szCs w:val="24"/>
          <w:lang w:val="en-ID"/>
        </w:rPr>
        <w:t>sama</w:t>
      </w:r>
      <w:proofErr w:type="gramEnd"/>
      <w:r w:rsidRPr="00920554">
        <w:rPr>
          <w:rFonts w:ascii="Times New Roman" w:hAnsi="Times New Roman"/>
          <w:sz w:val="24"/>
          <w:szCs w:val="24"/>
          <w:lang w:val="en-ID"/>
        </w:rPr>
        <w:t xml:space="preserve"> dengan penelitian sebelumnya yang dilakukan oleh </w:t>
      </w:r>
      <w:r w:rsidRPr="008A428A">
        <w:rPr>
          <w:rFonts w:ascii="Times New Roman" w:hAnsi="Times New Roman"/>
          <w:sz w:val="24"/>
          <w:szCs w:val="24"/>
        </w:rPr>
        <w:t xml:space="preserve">Sampelan, Oroh, </w:t>
      </w:r>
      <w:r>
        <w:rPr>
          <w:rFonts w:ascii="Times New Roman" w:hAnsi="Times New Roman"/>
          <w:sz w:val="24"/>
          <w:szCs w:val="24"/>
        </w:rPr>
        <w:t>dan Moniharpon (2015) yang mengemukakan bahwa kualitas produk dan kebijakan harga secara bersama-sama berpengaruh signifikan terhadap loyalitas konsumen.</w:t>
      </w:r>
    </w:p>
    <w:p w14:paraId="2CA0EF9A" w14:textId="77777777" w:rsidR="00084BD4" w:rsidRPr="00BA0F9A" w:rsidRDefault="00084BD4" w:rsidP="0070442B">
      <w:pPr>
        <w:spacing w:after="0" w:line="240" w:lineRule="auto"/>
        <w:jc w:val="both"/>
        <w:rPr>
          <w:rFonts w:ascii="Times New Roman" w:hAnsi="Times New Roman" w:cs="Times New Roman"/>
          <w:b/>
          <w:sz w:val="24"/>
          <w:szCs w:val="24"/>
          <w:lang w:val="id-ID"/>
        </w:rPr>
      </w:pPr>
    </w:p>
    <w:p w14:paraId="78480B07" w14:textId="77777777" w:rsidR="00D41286" w:rsidRPr="00CE4F24" w:rsidRDefault="00972F89" w:rsidP="0070442B">
      <w:pPr>
        <w:spacing w:after="0" w:line="240" w:lineRule="auto"/>
        <w:jc w:val="both"/>
        <w:rPr>
          <w:rFonts w:ascii="Times New Roman" w:hAnsi="Times New Roman" w:cs="Times New Roman"/>
          <w:b/>
          <w:sz w:val="24"/>
          <w:szCs w:val="24"/>
          <w:lang w:val="id-ID"/>
        </w:rPr>
      </w:pPr>
      <w:r w:rsidRPr="00CE4F24">
        <w:rPr>
          <w:rFonts w:ascii="Times New Roman" w:hAnsi="Times New Roman" w:cs="Times New Roman"/>
          <w:b/>
          <w:sz w:val="24"/>
          <w:szCs w:val="24"/>
          <w:lang w:val="id-ID"/>
        </w:rPr>
        <w:t>KESIMPULAN</w:t>
      </w:r>
    </w:p>
    <w:p w14:paraId="51D0AB8E" w14:textId="3DBDE25C" w:rsidR="009C2D10" w:rsidRPr="008A428A" w:rsidRDefault="00D41286" w:rsidP="0070442B">
      <w:pPr>
        <w:autoSpaceDE w:val="0"/>
        <w:autoSpaceDN w:val="0"/>
        <w:adjustRightInd w:val="0"/>
        <w:spacing w:after="0" w:line="240" w:lineRule="auto"/>
        <w:ind w:firstLine="709"/>
        <w:jc w:val="both"/>
        <w:rPr>
          <w:rFonts w:ascii="Times New Roman" w:hAnsi="Times New Roman" w:cs="Times New Roman"/>
          <w:sz w:val="24"/>
          <w:szCs w:val="24"/>
        </w:rPr>
      </w:pPr>
      <w:r w:rsidRPr="00CE4F24">
        <w:rPr>
          <w:rFonts w:ascii="Times New Roman" w:hAnsi="Times New Roman" w:cs="Times New Roman"/>
          <w:sz w:val="24"/>
          <w:szCs w:val="24"/>
        </w:rPr>
        <w:tab/>
      </w:r>
      <w:r w:rsidR="009C2D10">
        <w:rPr>
          <w:rFonts w:ascii="Times New Roman" w:hAnsi="Times New Roman" w:cs="Times New Roman"/>
          <w:sz w:val="24"/>
          <w:szCs w:val="24"/>
        </w:rPr>
        <w:t>Dari hasil penelitian dan pembahasan maka dapat ditarik</w:t>
      </w:r>
      <w:r w:rsidR="009C2D10" w:rsidRPr="008A428A">
        <w:rPr>
          <w:rFonts w:ascii="Times New Roman" w:hAnsi="Times New Roman" w:cs="Times New Roman"/>
          <w:sz w:val="24"/>
          <w:szCs w:val="24"/>
        </w:rPr>
        <w:t xml:space="preserve"> kesimpulan</w:t>
      </w:r>
      <w:r w:rsidR="009C2D10">
        <w:rPr>
          <w:rFonts w:ascii="Times New Roman" w:hAnsi="Times New Roman" w:cs="Times New Roman"/>
          <w:sz w:val="24"/>
          <w:szCs w:val="24"/>
        </w:rPr>
        <w:t xml:space="preserve"> sebagai beriku</w:t>
      </w:r>
      <w:r w:rsidR="009C2D10" w:rsidRPr="008A428A">
        <w:rPr>
          <w:rFonts w:ascii="Times New Roman" w:hAnsi="Times New Roman" w:cs="Times New Roman"/>
          <w:sz w:val="24"/>
          <w:szCs w:val="24"/>
        </w:rPr>
        <w:t>:</w:t>
      </w:r>
    </w:p>
    <w:p w14:paraId="4D524FB6" w14:textId="77777777" w:rsidR="009C2D10" w:rsidRPr="008A428A" w:rsidRDefault="009C2D10" w:rsidP="0070442B">
      <w:pPr>
        <w:pStyle w:val="ListParagraph"/>
        <w:numPr>
          <w:ilvl w:val="0"/>
          <w:numId w:val="12"/>
        </w:numPr>
        <w:autoSpaceDE w:val="0"/>
        <w:autoSpaceDN w:val="0"/>
        <w:adjustRightInd w:val="0"/>
        <w:ind w:left="426"/>
        <w:jc w:val="both"/>
        <w:rPr>
          <w:rFonts w:ascii="Times New Roman" w:hAnsi="Times New Roman"/>
          <w:sz w:val="24"/>
          <w:szCs w:val="24"/>
        </w:rPr>
      </w:pPr>
      <w:r w:rsidRPr="008A428A">
        <w:rPr>
          <w:rFonts w:ascii="Times New Roman" w:hAnsi="Times New Roman"/>
          <w:sz w:val="24"/>
          <w:szCs w:val="24"/>
        </w:rPr>
        <w:t xml:space="preserve">Hasil persamaan regresi </w:t>
      </w:r>
      <w:r>
        <w:rPr>
          <w:rFonts w:ascii="Times New Roman" w:hAnsi="Times New Roman"/>
          <w:sz w:val="24"/>
          <w:szCs w:val="24"/>
        </w:rPr>
        <w:t xml:space="preserve">linier berganda diperoleh </w:t>
      </w:r>
      <w:r w:rsidRPr="008A428A">
        <w:rPr>
          <w:rFonts w:ascii="Times New Roman" w:hAnsi="Times New Roman"/>
          <w:sz w:val="24"/>
          <w:szCs w:val="24"/>
        </w:rPr>
        <w:t>bahwa kualitas produk berpengaruh positif terhadap loyalitas konsumen Mitana C</w:t>
      </w:r>
      <w:r>
        <w:rPr>
          <w:rFonts w:ascii="Times New Roman" w:hAnsi="Times New Roman"/>
          <w:sz w:val="24"/>
          <w:szCs w:val="24"/>
        </w:rPr>
        <w:t>afe dan h</w:t>
      </w:r>
      <w:r w:rsidRPr="008A428A">
        <w:rPr>
          <w:rFonts w:ascii="Times New Roman" w:hAnsi="Times New Roman"/>
          <w:sz w:val="24"/>
          <w:szCs w:val="24"/>
        </w:rPr>
        <w:t>arga berpengaruh positif terhadap loyalitas konsumen Mitana Cafe di Kota Langsa.</w:t>
      </w:r>
    </w:p>
    <w:p w14:paraId="69C8CCE3" w14:textId="77777777" w:rsidR="009C2D10" w:rsidRPr="008A428A" w:rsidRDefault="009C2D10" w:rsidP="0070442B">
      <w:pPr>
        <w:pStyle w:val="ListParagraph"/>
        <w:numPr>
          <w:ilvl w:val="0"/>
          <w:numId w:val="12"/>
        </w:numPr>
        <w:autoSpaceDE w:val="0"/>
        <w:autoSpaceDN w:val="0"/>
        <w:adjustRightInd w:val="0"/>
        <w:ind w:left="426"/>
        <w:jc w:val="both"/>
        <w:rPr>
          <w:rFonts w:ascii="Times New Roman" w:hAnsi="Times New Roman"/>
          <w:sz w:val="24"/>
          <w:szCs w:val="24"/>
        </w:rPr>
      </w:pPr>
      <w:r w:rsidRPr="008A428A">
        <w:rPr>
          <w:rFonts w:ascii="Times New Roman" w:hAnsi="Times New Roman"/>
          <w:sz w:val="24"/>
          <w:szCs w:val="24"/>
        </w:rPr>
        <w:t>Hasil</w:t>
      </w:r>
      <w:r>
        <w:rPr>
          <w:rFonts w:ascii="Times New Roman" w:hAnsi="Times New Roman"/>
          <w:sz w:val="24"/>
          <w:szCs w:val="24"/>
        </w:rPr>
        <w:t xml:space="preserve"> analisis koefi</w:t>
      </w:r>
      <w:r w:rsidRPr="008A428A">
        <w:rPr>
          <w:rFonts w:ascii="Times New Roman" w:hAnsi="Times New Roman"/>
          <w:sz w:val="24"/>
          <w:szCs w:val="24"/>
        </w:rPr>
        <w:t>sien det</w:t>
      </w:r>
      <w:r>
        <w:rPr>
          <w:rFonts w:ascii="Times New Roman" w:hAnsi="Times New Roman"/>
          <w:sz w:val="24"/>
          <w:szCs w:val="24"/>
        </w:rPr>
        <w:t xml:space="preserve">erminasi </w:t>
      </w:r>
      <w:r w:rsidRPr="008A428A">
        <w:rPr>
          <w:rFonts w:ascii="Times New Roman" w:hAnsi="Times New Roman"/>
          <w:sz w:val="24"/>
          <w:szCs w:val="24"/>
        </w:rPr>
        <w:t xml:space="preserve">diketahui bahwa kualitas produk dan harga mempengaruhi loyalitas konsumen </w:t>
      </w:r>
      <w:r>
        <w:rPr>
          <w:rFonts w:ascii="Times New Roman" w:hAnsi="Times New Roman"/>
          <w:sz w:val="24"/>
          <w:szCs w:val="24"/>
        </w:rPr>
        <w:t>Mitana Cafe di Kota Langsa sebesar 24</w:t>
      </w:r>
      <w:proofErr w:type="gramStart"/>
      <w:r>
        <w:rPr>
          <w:rFonts w:ascii="Times New Roman" w:hAnsi="Times New Roman"/>
          <w:sz w:val="24"/>
          <w:szCs w:val="24"/>
        </w:rPr>
        <w:t>,3</w:t>
      </w:r>
      <w:proofErr w:type="gramEnd"/>
      <w:r>
        <w:rPr>
          <w:rFonts w:ascii="Times New Roman" w:hAnsi="Times New Roman"/>
          <w:sz w:val="24"/>
          <w:szCs w:val="24"/>
        </w:rPr>
        <w:t xml:space="preserve">% sementara sisanya 75,7% dipengaruhi oleh variabel lain yang tidak masuk dalam penelitian. </w:t>
      </w:r>
    </w:p>
    <w:p w14:paraId="5768FD26" w14:textId="77777777" w:rsidR="009C2D10" w:rsidRPr="008A428A" w:rsidRDefault="009C2D10" w:rsidP="0070442B">
      <w:pPr>
        <w:pStyle w:val="ListParagraph"/>
        <w:numPr>
          <w:ilvl w:val="0"/>
          <w:numId w:val="12"/>
        </w:numPr>
        <w:autoSpaceDE w:val="0"/>
        <w:autoSpaceDN w:val="0"/>
        <w:adjustRightInd w:val="0"/>
        <w:ind w:left="426"/>
        <w:jc w:val="both"/>
        <w:rPr>
          <w:rFonts w:ascii="Times New Roman" w:hAnsi="Times New Roman"/>
          <w:sz w:val="24"/>
          <w:szCs w:val="24"/>
        </w:rPr>
      </w:pPr>
      <w:r w:rsidRPr="008A428A">
        <w:rPr>
          <w:rFonts w:ascii="Times New Roman" w:hAnsi="Times New Roman"/>
          <w:sz w:val="24"/>
          <w:szCs w:val="24"/>
        </w:rPr>
        <w:t xml:space="preserve">Hasil uji t diketahui bahwa </w:t>
      </w:r>
      <w:r>
        <w:rPr>
          <w:rFonts w:ascii="Times New Roman" w:hAnsi="Times New Roman"/>
          <w:sz w:val="24"/>
          <w:szCs w:val="24"/>
        </w:rPr>
        <w:t>k</w:t>
      </w:r>
      <w:r w:rsidRPr="008A428A">
        <w:rPr>
          <w:rFonts w:ascii="Times New Roman" w:hAnsi="Times New Roman"/>
          <w:sz w:val="24"/>
          <w:szCs w:val="24"/>
        </w:rPr>
        <w:t xml:space="preserve">ualitas produk berpengaruh signifikan terhadap loyalitas konsumen Mitana Cafe </w:t>
      </w:r>
      <w:r>
        <w:rPr>
          <w:rFonts w:ascii="Times New Roman" w:hAnsi="Times New Roman"/>
          <w:sz w:val="24"/>
          <w:szCs w:val="24"/>
        </w:rPr>
        <w:t>dan h</w:t>
      </w:r>
      <w:r w:rsidRPr="008A428A">
        <w:rPr>
          <w:rFonts w:ascii="Times New Roman" w:hAnsi="Times New Roman"/>
          <w:sz w:val="24"/>
          <w:szCs w:val="24"/>
        </w:rPr>
        <w:t>arga berpengaruh signifikan terhadap loyalitas konsumen Mitana Cafe di Kota Langsa.</w:t>
      </w:r>
    </w:p>
    <w:p w14:paraId="71C48F17" w14:textId="77777777" w:rsidR="009C2D10" w:rsidRDefault="009C2D10" w:rsidP="0070442B">
      <w:pPr>
        <w:pStyle w:val="ListParagraph"/>
        <w:numPr>
          <w:ilvl w:val="0"/>
          <w:numId w:val="12"/>
        </w:numPr>
        <w:autoSpaceDE w:val="0"/>
        <w:autoSpaceDN w:val="0"/>
        <w:adjustRightInd w:val="0"/>
        <w:ind w:left="426"/>
        <w:jc w:val="both"/>
        <w:rPr>
          <w:rFonts w:ascii="Times New Roman" w:hAnsi="Times New Roman"/>
          <w:sz w:val="24"/>
          <w:szCs w:val="24"/>
        </w:rPr>
      </w:pPr>
      <w:r>
        <w:rPr>
          <w:rFonts w:ascii="Times New Roman" w:hAnsi="Times New Roman"/>
          <w:sz w:val="24"/>
          <w:szCs w:val="24"/>
        </w:rPr>
        <w:t>Hasil u</w:t>
      </w:r>
      <w:r w:rsidRPr="008A428A">
        <w:rPr>
          <w:rFonts w:ascii="Times New Roman" w:hAnsi="Times New Roman"/>
          <w:sz w:val="24"/>
          <w:szCs w:val="24"/>
        </w:rPr>
        <w:t>ji F diketahui bahwa kualitas produk dan harga secara simultan berpengaruh signifikan terhadap loyalitas konsumen Mitana Cafe di Kota Langsa</w:t>
      </w:r>
      <w:r>
        <w:rPr>
          <w:rFonts w:ascii="Times New Roman" w:hAnsi="Times New Roman"/>
          <w:sz w:val="24"/>
          <w:szCs w:val="24"/>
        </w:rPr>
        <w:t>.</w:t>
      </w:r>
    </w:p>
    <w:p w14:paraId="1CB261F7" w14:textId="77777777" w:rsidR="009C2D10" w:rsidRDefault="009C2D10" w:rsidP="0070442B">
      <w:pPr>
        <w:pStyle w:val="ListParagraph"/>
        <w:autoSpaceDE w:val="0"/>
        <w:autoSpaceDN w:val="0"/>
        <w:adjustRightInd w:val="0"/>
        <w:ind w:left="0"/>
        <w:jc w:val="both"/>
        <w:rPr>
          <w:rFonts w:ascii="Times New Roman" w:hAnsi="Times New Roman"/>
          <w:sz w:val="24"/>
          <w:szCs w:val="24"/>
        </w:rPr>
      </w:pPr>
    </w:p>
    <w:p w14:paraId="42D0FA29" w14:textId="3E31C2A0" w:rsidR="00972F89" w:rsidRPr="00BA0F9A" w:rsidRDefault="00972F89" w:rsidP="0070442B">
      <w:pPr>
        <w:spacing w:after="0" w:line="240" w:lineRule="auto"/>
        <w:jc w:val="both"/>
        <w:rPr>
          <w:rFonts w:ascii="Times New Roman" w:hAnsi="Times New Roman" w:cs="Times New Roman"/>
          <w:b/>
          <w:sz w:val="24"/>
          <w:szCs w:val="24"/>
          <w:lang w:val="id-ID"/>
        </w:rPr>
      </w:pPr>
    </w:p>
    <w:p w14:paraId="6619CB1D" w14:textId="77777777" w:rsidR="00D41286" w:rsidRPr="00BA0F9A" w:rsidRDefault="00972F89" w:rsidP="0070442B">
      <w:pPr>
        <w:spacing w:after="0" w:line="240" w:lineRule="auto"/>
        <w:jc w:val="both"/>
        <w:rPr>
          <w:rFonts w:ascii="Times New Roman" w:hAnsi="Times New Roman" w:cs="Times New Roman"/>
          <w:b/>
          <w:sz w:val="24"/>
          <w:szCs w:val="24"/>
          <w:lang w:val="id-ID"/>
        </w:rPr>
      </w:pPr>
      <w:r w:rsidRPr="00BA0F9A">
        <w:rPr>
          <w:rFonts w:ascii="Times New Roman" w:hAnsi="Times New Roman" w:cs="Times New Roman"/>
          <w:b/>
          <w:sz w:val="24"/>
          <w:szCs w:val="24"/>
          <w:lang w:val="id-ID"/>
        </w:rPr>
        <w:t>REFERENSI</w:t>
      </w:r>
    </w:p>
    <w:p w14:paraId="590F6411" w14:textId="356E1F15" w:rsidR="009C2D10" w:rsidRPr="004B195A" w:rsidRDefault="009C2D10" w:rsidP="0070442B">
      <w:pPr>
        <w:spacing w:after="0" w:line="240" w:lineRule="auto"/>
        <w:ind w:left="709" w:hanging="709"/>
        <w:jc w:val="both"/>
        <w:rPr>
          <w:rFonts w:ascii="Times New Roman" w:hAnsi="Times New Roman" w:cs="Times New Roman"/>
          <w:sz w:val="24"/>
          <w:szCs w:val="24"/>
        </w:rPr>
      </w:pPr>
      <w:r w:rsidRPr="004B195A">
        <w:rPr>
          <w:rFonts w:ascii="Times New Roman" w:hAnsi="Times New Roman" w:cs="Times New Roman"/>
          <w:sz w:val="24"/>
          <w:szCs w:val="24"/>
        </w:rPr>
        <w:t xml:space="preserve">Alma, Buchari. </w:t>
      </w:r>
      <w:r>
        <w:rPr>
          <w:rFonts w:ascii="Times New Roman" w:hAnsi="Times New Roman" w:cs="Times New Roman"/>
          <w:sz w:val="24"/>
          <w:szCs w:val="24"/>
        </w:rPr>
        <w:t>(</w:t>
      </w:r>
      <w:r w:rsidRPr="004B195A">
        <w:rPr>
          <w:rFonts w:ascii="Times New Roman" w:hAnsi="Times New Roman" w:cs="Times New Roman"/>
          <w:sz w:val="24"/>
          <w:szCs w:val="24"/>
        </w:rPr>
        <w:t>2014</w:t>
      </w:r>
      <w:r>
        <w:rPr>
          <w:rFonts w:ascii="Times New Roman" w:hAnsi="Times New Roman" w:cs="Times New Roman"/>
          <w:sz w:val="24"/>
          <w:szCs w:val="24"/>
        </w:rPr>
        <w:t>)</w:t>
      </w:r>
      <w:r w:rsidRPr="004B195A">
        <w:rPr>
          <w:rFonts w:ascii="Times New Roman" w:hAnsi="Times New Roman" w:cs="Times New Roman"/>
          <w:sz w:val="24"/>
          <w:szCs w:val="24"/>
        </w:rPr>
        <w:t xml:space="preserve">. </w:t>
      </w:r>
      <w:r w:rsidRPr="009C2D10">
        <w:rPr>
          <w:rFonts w:ascii="Times New Roman" w:hAnsi="Times New Roman" w:cs="Times New Roman"/>
          <w:bCs/>
          <w:sz w:val="24"/>
          <w:szCs w:val="24"/>
        </w:rPr>
        <w:t>Manajemen Pemasaran dan Pemasaran Jasa</w:t>
      </w:r>
      <w:r w:rsidRPr="004B195A">
        <w:rPr>
          <w:rFonts w:ascii="Times New Roman" w:hAnsi="Times New Roman" w:cs="Times New Roman"/>
          <w:sz w:val="24"/>
          <w:szCs w:val="24"/>
        </w:rPr>
        <w:t>. Bandung: Alfabeta.</w:t>
      </w:r>
    </w:p>
    <w:p w14:paraId="3E7ECEB2" w14:textId="308F2DDD" w:rsidR="009C2D10" w:rsidRPr="004B195A" w:rsidRDefault="009C2D10" w:rsidP="0070442B">
      <w:pPr>
        <w:spacing w:after="0" w:line="240" w:lineRule="auto"/>
        <w:ind w:left="709" w:hanging="709"/>
        <w:jc w:val="both"/>
        <w:rPr>
          <w:rFonts w:ascii="Times New Roman" w:hAnsi="Times New Roman" w:cs="Times New Roman"/>
          <w:sz w:val="24"/>
          <w:szCs w:val="24"/>
        </w:rPr>
      </w:pPr>
      <w:r w:rsidRPr="004B195A">
        <w:rPr>
          <w:rFonts w:ascii="Times New Roman" w:hAnsi="Times New Roman" w:cs="Times New Roman"/>
          <w:sz w:val="24"/>
          <w:szCs w:val="24"/>
        </w:rPr>
        <w:t>Faizah, Rizqiyatul</w:t>
      </w:r>
      <w:r>
        <w:rPr>
          <w:rFonts w:ascii="Times New Roman" w:hAnsi="Times New Roman" w:cs="Times New Roman"/>
          <w:sz w:val="24"/>
          <w:szCs w:val="24"/>
        </w:rPr>
        <w:t xml:space="preserve"> Nadia, Suryoko Sri dan Saryadi. (2013). </w:t>
      </w:r>
      <w:r w:rsidRPr="004B195A">
        <w:rPr>
          <w:rFonts w:ascii="Times New Roman" w:hAnsi="Times New Roman" w:cs="Times New Roman"/>
          <w:sz w:val="24"/>
          <w:szCs w:val="24"/>
        </w:rPr>
        <w:t>Pengaruh Harga, Kualitas Produk dan Kualitas Pelayanan Terhadap Kepuasan Pelanggan Restoran O-Mamamia Steak and Ice Cream Cabang Jati Semarang</w:t>
      </w:r>
      <w:r>
        <w:rPr>
          <w:rFonts w:ascii="Times New Roman" w:hAnsi="Times New Roman" w:cs="Times New Roman"/>
          <w:sz w:val="24"/>
          <w:szCs w:val="24"/>
        </w:rPr>
        <w:t>.</w:t>
      </w:r>
      <w:r w:rsidRPr="004B195A">
        <w:rPr>
          <w:rFonts w:ascii="Times New Roman" w:hAnsi="Times New Roman" w:cs="Times New Roman"/>
          <w:sz w:val="24"/>
          <w:szCs w:val="24"/>
        </w:rPr>
        <w:t xml:space="preserve"> </w:t>
      </w:r>
      <w:r w:rsidRPr="009C2D10">
        <w:rPr>
          <w:rFonts w:ascii="Times New Roman" w:hAnsi="Times New Roman" w:cs="Times New Roman"/>
          <w:bCs/>
          <w:sz w:val="24"/>
          <w:szCs w:val="24"/>
        </w:rPr>
        <w:t xml:space="preserve">Diponegoro Journal </w:t>
      </w:r>
      <w:proofErr w:type="gramStart"/>
      <w:r w:rsidRPr="009C2D10">
        <w:rPr>
          <w:rFonts w:ascii="Times New Roman" w:hAnsi="Times New Roman" w:cs="Times New Roman"/>
          <w:bCs/>
          <w:sz w:val="24"/>
          <w:szCs w:val="24"/>
        </w:rPr>
        <w:t>Of</w:t>
      </w:r>
      <w:proofErr w:type="gramEnd"/>
      <w:r w:rsidRPr="009C2D10">
        <w:rPr>
          <w:rFonts w:ascii="Times New Roman" w:hAnsi="Times New Roman" w:cs="Times New Roman"/>
          <w:bCs/>
          <w:sz w:val="24"/>
          <w:szCs w:val="24"/>
        </w:rPr>
        <w:t xml:space="preserve"> Social and Politic</w:t>
      </w:r>
      <w:r w:rsidRPr="004B195A">
        <w:rPr>
          <w:rFonts w:ascii="Times New Roman" w:hAnsi="Times New Roman" w:cs="Times New Roman"/>
          <w:sz w:val="24"/>
          <w:szCs w:val="24"/>
        </w:rPr>
        <w:t>.</w:t>
      </w:r>
      <w:r>
        <w:rPr>
          <w:rFonts w:ascii="Times New Roman" w:hAnsi="Times New Roman" w:cs="Times New Roman"/>
          <w:sz w:val="24"/>
          <w:szCs w:val="24"/>
        </w:rPr>
        <w:t xml:space="preserve"> Hal</w:t>
      </w:r>
      <w:r w:rsidRPr="004B195A">
        <w:rPr>
          <w:rFonts w:ascii="Times New Roman" w:hAnsi="Times New Roman" w:cs="Times New Roman"/>
          <w:sz w:val="24"/>
          <w:szCs w:val="24"/>
        </w:rPr>
        <w:t xml:space="preserve"> 1-8.</w:t>
      </w:r>
    </w:p>
    <w:p w14:paraId="21CC596F" w14:textId="32274D9B" w:rsidR="009C2D10" w:rsidRPr="004B195A" w:rsidRDefault="009C2D10" w:rsidP="0070442B">
      <w:pPr>
        <w:spacing w:after="0" w:line="240" w:lineRule="auto"/>
        <w:ind w:left="709" w:hanging="709"/>
        <w:jc w:val="both"/>
        <w:rPr>
          <w:rFonts w:ascii="Times New Roman" w:hAnsi="Times New Roman" w:cs="Times New Roman"/>
          <w:sz w:val="24"/>
          <w:szCs w:val="24"/>
        </w:rPr>
      </w:pPr>
      <w:r w:rsidRPr="004B195A">
        <w:rPr>
          <w:rFonts w:ascii="Times New Roman" w:hAnsi="Times New Roman" w:cs="Times New Roman"/>
          <w:sz w:val="24"/>
          <w:szCs w:val="24"/>
        </w:rPr>
        <w:t>Fure, He</w:t>
      </w:r>
      <w:r>
        <w:rPr>
          <w:rFonts w:ascii="Times New Roman" w:hAnsi="Times New Roman" w:cs="Times New Roman"/>
          <w:sz w:val="24"/>
          <w:szCs w:val="24"/>
        </w:rPr>
        <w:t>idy. (2014). Deferensiasi Produk d</w:t>
      </w:r>
      <w:r w:rsidRPr="004B195A">
        <w:rPr>
          <w:rFonts w:ascii="Times New Roman" w:hAnsi="Times New Roman" w:cs="Times New Roman"/>
          <w:sz w:val="24"/>
          <w:szCs w:val="24"/>
        </w:rPr>
        <w:t>an Kualitas Pel</w:t>
      </w:r>
      <w:r>
        <w:rPr>
          <w:rFonts w:ascii="Times New Roman" w:hAnsi="Times New Roman" w:cs="Times New Roman"/>
          <w:sz w:val="24"/>
          <w:szCs w:val="24"/>
        </w:rPr>
        <w:t>ayanan t</w:t>
      </w:r>
      <w:r w:rsidRPr="004B195A">
        <w:rPr>
          <w:rFonts w:ascii="Times New Roman" w:hAnsi="Times New Roman" w:cs="Times New Roman"/>
          <w:sz w:val="24"/>
          <w:szCs w:val="24"/>
        </w:rPr>
        <w:t>erhadap Kepuasan Kons</w:t>
      </w:r>
      <w:r>
        <w:rPr>
          <w:rFonts w:ascii="Times New Roman" w:hAnsi="Times New Roman" w:cs="Times New Roman"/>
          <w:sz w:val="24"/>
          <w:szCs w:val="24"/>
        </w:rPr>
        <w:t>umen pada Rumah Makan Manalagi d</w:t>
      </w:r>
      <w:r w:rsidRPr="004B195A">
        <w:rPr>
          <w:rFonts w:ascii="Times New Roman" w:hAnsi="Times New Roman" w:cs="Times New Roman"/>
          <w:sz w:val="24"/>
          <w:szCs w:val="24"/>
        </w:rPr>
        <w:t xml:space="preserve">i Manado. </w:t>
      </w:r>
      <w:r w:rsidRPr="009C2D10">
        <w:rPr>
          <w:rFonts w:ascii="Times New Roman" w:hAnsi="Times New Roman" w:cs="Times New Roman"/>
          <w:bCs/>
          <w:sz w:val="24"/>
          <w:szCs w:val="24"/>
        </w:rPr>
        <w:t>Jurnal EMBA</w:t>
      </w:r>
      <w:r>
        <w:rPr>
          <w:rFonts w:ascii="Times New Roman" w:hAnsi="Times New Roman" w:cs="Times New Roman"/>
          <w:sz w:val="24"/>
          <w:szCs w:val="24"/>
        </w:rPr>
        <w:t xml:space="preserve"> Vol. 2. No. 3. </w:t>
      </w:r>
      <w:r w:rsidRPr="004B195A">
        <w:rPr>
          <w:rFonts w:ascii="Times New Roman" w:hAnsi="Times New Roman" w:cs="Times New Roman"/>
          <w:sz w:val="24"/>
          <w:szCs w:val="24"/>
        </w:rPr>
        <w:t>Hal 639-647.</w:t>
      </w:r>
    </w:p>
    <w:p w14:paraId="378FB7D7" w14:textId="25EC29BE" w:rsidR="009C2D10" w:rsidRPr="004B195A" w:rsidRDefault="009C2D10" w:rsidP="0070442B">
      <w:pPr>
        <w:spacing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lastRenderedPageBreak/>
        <w:t>Griffin. (2009).</w:t>
      </w:r>
      <w:r w:rsidRPr="004B195A">
        <w:rPr>
          <w:rFonts w:ascii="Times New Roman" w:hAnsi="Times New Roman" w:cs="Times New Roman"/>
          <w:sz w:val="24"/>
          <w:szCs w:val="24"/>
        </w:rPr>
        <w:t xml:space="preserve"> </w:t>
      </w:r>
      <w:r w:rsidRPr="009C2D10">
        <w:rPr>
          <w:rFonts w:ascii="Times New Roman" w:hAnsi="Times New Roman" w:cs="Times New Roman"/>
          <w:bCs/>
          <w:sz w:val="24"/>
          <w:szCs w:val="24"/>
        </w:rPr>
        <w:t>Persfektif Manajmen dan Pemasaran Kontemporer</w:t>
      </w:r>
      <w:r>
        <w:rPr>
          <w:rFonts w:ascii="Times New Roman" w:hAnsi="Times New Roman" w:cs="Times New Roman"/>
          <w:sz w:val="24"/>
          <w:szCs w:val="24"/>
        </w:rPr>
        <w:t>. Erlangga:</w:t>
      </w:r>
      <w:r w:rsidRPr="004B195A">
        <w:rPr>
          <w:rFonts w:ascii="Times New Roman" w:hAnsi="Times New Roman" w:cs="Times New Roman"/>
          <w:sz w:val="24"/>
          <w:szCs w:val="24"/>
        </w:rPr>
        <w:t xml:space="preserve"> Jakarta.</w:t>
      </w:r>
    </w:p>
    <w:p w14:paraId="1F8C75A5" w14:textId="50AC8660" w:rsidR="009C2D10" w:rsidRPr="004B195A" w:rsidRDefault="009C2D10" w:rsidP="0070442B">
      <w:pPr>
        <w:spacing w:after="0" w:line="240" w:lineRule="auto"/>
        <w:ind w:left="709" w:hanging="709"/>
        <w:jc w:val="both"/>
        <w:rPr>
          <w:rFonts w:ascii="Times New Roman" w:hAnsi="Times New Roman" w:cs="Times New Roman"/>
          <w:sz w:val="24"/>
          <w:szCs w:val="24"/>
        </w:rPr>
      </w:pPr>
      <w:r w:rsidRPr="004B195A">
        <w:rPr>
          <w:rFonts w:ascii="Times New Roman" w:hAnsi="Times New Roman" w:cs="Times New Roman"/>
          <w:sz w:val="24"/>
          <w:szCs w:val="24"/>
        </w:rPr>
        <w:t xml:space="preserve">Hasan, A. </w:t>
      </w:r>
      <w:r>
        <w:rPr>
          <w:rFonts w:ascii="Times New Roman" w:hAnsi="Times New Roman" w:cs="Times New Roman"/>
          <w:sz w:val="24"/>
          <w:szCs w:val="24"/>
        </w:rPr>
        <w:t>(</w:t>
      </w:r>
      <w:r w:rsidRPr="004B195A">
        <w:rPr>
          <w:rFonts w:ascii="Times New Roman" w:hAnsi="Times New Roman" w:cs="Times New Roman"/>
          <w:sz w:val="24"/>
          <w:szCs w:val="24"/>
        </w:rPr>
        <w:t>2009</w:t>
      </w:r>
      <w:r>
        <w:rPr>
          <w:rFonts w:ascii="Times New Roman" w:hAnsi="Times New Roman" w:cs="Times New Roman"/>
          <w:sz w:val="24"/>
          <w:szCs w:val="24"/>
        </w:rPr>
        <w:t>)</w:t>
      </w:r>
      <w:r w:rsidRPr="004B195A">
        <w:rPr>
          <w:rFonts w:ascii="Times New Roman" w:hAnsi="Times New Roman" w:cs="Times New Roman"/>
          <w:sz w:val="24"/>
          <w:szCs w:val="24"/>
        </w:rPr>
        <w:t xml:space="preserve">. </w:t>
      </w:r>
      <w:r w:rsidRPr="009C2D10">
        <w:rPr>
          <w:rFonts w:ascii="Times New Roman" w:hAnsi="Times New Roman" w:cs="Times New Roman"/>
          <w:bCs/>
          <w:sz w:val="24"/>
          <w:szCs w:val="24"/>
        </w:rPr>
        <w:t>Marketing</w:t>
      </w:r>
      <w:r w:rsidRPr="004B195A">
        <w:rPr>
          <w:rFonts w:ascii="Times New Roman" w:hAnsi="Times New Roman" w:cs="Times New Roman"/>
          <w:sz w:val="24"/>
          <w:szCs w:val="24"/>
        </w:rPr>
        <w:t xml:space="preserve">. </w:t>
      </w:r>
      <w:r>
        <w:rPr>
          <w:rFonts w:ascii="Times New Roman" w:hAnsi="Times New Roman" w:cs="Times New Roman"/>
          <w:sz w:val="24"/>
          <w:szCs w:val="24"/>
        </w:rPr>
        <w:t xml:space="preserve">MedPress: </w:t>
      </w:r>
      <w:r w:rsidRPr="004B195A">
        <w:rPr>
          <w:rFonts w:ascii="Times New Roman" w:hAnsi="Times New Roman" w:cs="Times New Roman"/>
          <w:sz w:val="24"/>
          <w:szCs w:val="24"/>
        </w:rPr>
        <w:t>Yogyakarta</w:t>
      </w:r>
      <w:r>
        <w:rPr>
          <w:rFonts w:ascii="Times New Roman" w:hAnsi="Times New Roman" w:cs="Times New Roman"/>
          <w:sz w:val="24"/>
          <w:szCs w:val="24"/>
        </w:rPr>
        <w:t>.</w:t>
      </w:r>
    </w:p>
    <w:p w14:paraId="6A89F9CE" w14:textId="2DFF4FAC" w:rsidR="009C2D10" w:rsidRDefault="009C2D10" w:rsidP="0070442B">
      <w:pPr>
        <w:spacing w:after="0" w:line="240" w:lineRule="auto"/>
        <w:ind w:left="709" w:hanging="709"/>
        <w:jc w:val="both"/>
        <w:rPr>
          <w:rFonts w:ascii="Times New Roman" w:hAnsi="Times New Roman" w:cs="Times New Roman"/>
          <w:sz w:val="24"/>
          <w:szCs w:val="24"/>
        </w:rPr>
      </w:pPr>
      <w:r w:rsidRPr="004B195A">
        <w:rPr>
          <w:rFonts w:ascii="Times New Roman" w:hAnsi="Times New Roman" w:cs="Times New Roman"/>
          <w:sz w:val="24"/>
          <w:szCs w:val="24"/>
        </w:rPr>
        <w:softHyphen/>
      </w:r>
      <w:r w:rsidRPr="004B195A">
        <w:rPr>
          <w:rFonts w:ascii="Times New Roman" w:hAnsi="Times New Roman" w:cs="Times New Roman"/>
          <w:sz w:val="24"/>
          <w:szCs w:val="24"/>
        </w:rPr>
        <w:softHyphen/>
      </w:r>
      <w:r w:rsidRPr="004B195A">
        <w:rPr>
          <w:rFonts w:ascii="Times New Roman" w:hAnsi="Times New Roman" w:cs="Times New Roman"/>
          <w:sz w:val="24"/>
          <w:szCs w:val="24"/>
        </w:rPr>
        <w:softHyphen/>
      </w:r>
      <w:r w:rsidRPr="004B195A">
        <w:rPr>
          <w:rFonts w:ascii="Times New Roman" w:hAnsi="Times New Roman" w:cs="Times New Roman"/>
          <w:sz w:val="24"/>
          <w:szCs w:val="24"/>
        </w:rPr>
        <w:softHyphen/>
      </w:r>
      <w:r w:rsidRPr="004B195A">
        <w:rPr>
          <w:rFonts w:ascii="Times New Roman" w:hAnsi="Times New Roman" w:cs="Times New Roman"/>
          <w:sz w:val="24"/>
          <w:szCs w:val="24"/>
        </w:rPr>
        <w:softHyphen/>
      </w:r>
      <w:r>
        <w:rPr>
          <w:rFonts w:ascii="Times New Roman" w:hAnsi="Times New Roman" w:cs="Times New Roman"/>
          <w:sz w:val="24"/>
          <w:szCs w:val="24"/>
        </w:rPr>
        <w:t>Kotler, Philip</w:t>
      </w:r>
      <w:r w:rsidRPr="004B195A">
        <w:rPr>
          <w:rFonts w:ascii="Times New Roman" w:hAnsi="Times New Roman" w:cs="Times New Roman"/>
          <w:sz w:val="24"/>
          <w:szCs w:val="24"/>
        </w:rPr>
        <w:t xml:space="preserve">, </w:t>
      </w:r>
      <w:r>
        <w:rPr>
          <w:rFonts w:ascii="Times New Roman" w:hAnsi="Times New Roman" w:cs="Times New Roman"/>
          <w:sz w:val="24"/>
          <w:szCs w:val="24"/>
        </w:rPr>
        <w:t>dan</w:t>
      </w:r>
      <w:r w:rsidRPr="004B195A">
        <w:rPr>
          <w:rFonts w:ascii="Times New Roman" w:hAnsi="Times New Roman" w:cs="Times New Roman"/>
          <w:sz w:val="24"/>
          <w:szCs w:val="24"/>
        </w:rPr>
        <w:t xml:space="preserve"> Amstrong</w:t>
      </w:r>
      <w:r>
        <w:rPr>
          <w:rFonts w:ascii="Times New Roman" w:hAnsi="Times New Roman" w:cs="Times New Roman"/>
          <w:sz w:val="24"/>
          <w:szCs w:val="24"/>
        </w:rPr>
        <w:t xml:space="preserve">, </w:t>
      </w:r>
      <w:r w:rsidRPr="004B195A">
        <w:rPr>
          <w:rFonts w:ascii="Times New Roman" w:hAnsi="Times New Roman" w:cs="Times New Roman"/>
          <w:sz w:val="24"/>
          <w:szCs w:val="24"/>
        </w:rPr>
        <w:t xml:space="preserve">Gary. </w:t>
      </w:r>
      <w:r>
        <w:rPr>
          <w:rFonts w:ascii="Times New Roman" w:hAnsi="Times New Roman" w:cs="Times New Roman"/>
          <w:sz w:val="24"/>
          <w:szCs w:val="24"/>
        </w:rPr>
        <w:t>(</w:t>
      </w:r>
      <w:r w:rsidRPr="004B195A">
        <w:rPr>
          <w:rFonts w:ascii="Times New Roman" w:hAnsi="Times New Roman" w:cs="Times New Roman"/>
          <w:sz w:val="24"/>
          <w:szCs w:val="24"/>
        </w:rPr>
        <w:t>2008</w:t>
      </w:r>
      <w:r>
        <w:rPr>
          <w:rFonts w:ascii="Times New Roman" w:hAnsi="Times New Roman" w:cs="Times New Roman"/>
          <w:sz w:val="24"/>
          <w:szCs w:val="24"/>
        </w:rPr>
        <w:t>)</w:t>
      </w:r>
      <w:r w:rsidRPr="004B195A">
        <w:rPr>
          <w:rFonts w:ascii="Times New Roman" w:hAnsi="Times New Roman" w:cs="Times New Roman"/>
          <w:sz w:val="24"/>
          <w:szCs w:val="24"/>
        </w:rPr>
        <w:t xml:space="preserve">. </w:t>
      </w:r>
      <w:r w:rsidRPr="009C2D10">
        <w:rPr>
          <w:rFonts w:ascii="Times New Roman" w:hAnsi="Times New Roman" w:cs="Times New Roman"/>
          <w:bCs/>
          <w:sz w:val="24"/>
          <w:szCs w:val="24"/>
        </w:rPr>
        <w:t>Prinsip-Prinsip Pemasaran</w:t>
      </w:r>
      <w:r w:rsidRPr="004B195A">
        <w:rPr>
          <w:rFonts w:ascii="Times New Roman" w:hAnsi="Times New Roman" w:cs="Times New Roman"/>
          <w:sz w:val="24"/>
          <w:szCs w:val="24"/>
        </w:rPr>
        <w:t>. Edisi Kedua Belas. Jilid 1 dan 2. Erlangga: Jakarta.</w:t>
      </w:r>
    </w:p>
    <w:p w14:paraId="4A413CE3" w14:textId="3EF730D8" w:rsidR="009C2D10" w:rsidRPr="00CA1C17" w:rsidRDefault="009C2D10" w:rsidP="0070442B">
      <w:pPr>
        <w:spacing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Mowen, J.C., dan Minor, M. (2002). </w:t>
      </w:r>
      <w:r w:rsidRPr="009C2D10">
        <w:rPr>
          <w:rFonts w:ascii="Times New Roman" w:hAnsi="Times New Roman" w:cs="Times New Roman"/>
          <w:sz w:val="24"/>
          <w:szCs w:val="24"/>
        </w:rPr>
        <w:t>Perilaku Konsumen</w:t>
      </w:r>
      <w:r w:rsidRPr="00CA1C17">
        <w:rPr>
          <w:rFonts w:ascii="Times New Roman" w:hAnsi="Times New Roman" w:cs="Times New Roman"/>
          <w:i/>
          <w:iCs/>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Jilid 2. Edisi 5. Erlangga: Jakarta.</w:t>
      </w:r>
    </w:p>
    <w:p w14:paraId="43C99D44" w14:textId="6D5547A6" w:rsidR="009C2D10" w:rsidRPr="004B195A" w:rsidRDefault="009C2D10" w:rsidP="0070442B">
      <w:pPr>
        <w:spacing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Sampelan, Angelia Gabriela, Oroh, </w:t>
      </w:r>
      <w:proofErr w:type="gramStart"/>
      <w:r>
        <w:rPr>
          <w:rFonts w:ascii="Times New Roman" w:hAnsi="Times New Roman" w:cs="Times New Roman"/>
          <w:sz w:val="24"/>
          <w:szCs w:val="24"/>
        </w:rPr>
        <w:t>Sem</w:t>
      </w:r>
      <w:proofErr w:type="gramEnd"/>
      <w:r>
        <w:rPr>
          <w:rFonts w:ascii="Times New Roman" w:hAnsi="Times New Roman" w:cs="Times New Roman"/>
          <w:sz w:val="24"/>
          <w:szCs w:val="24"/>
        </w:rPr>
        <w:t xml:space="preserve"> G,</w:t>
      </w:r>
      <w:r w:rsidRPr="004B195A">
        <w:rPr>
          <w:rFonts w:ascii="Times New Roman" w:hAnsi="Times New Roman" w:cs="Times New Roman"/>
          <w:sz w:val="24"/>
          <w:szCs w:val="24"/>
        </w:rPr>
        <w:t xml:space="preserve"> Moniharapon, Silcyljeova. </w:t>
      </w:r>
      <w:r>
        <w:rPr>
          <w:rFonts w:ascii="Times New Roman" w:hAnsi="Times New Roman" w:cs="Times New Roman"/>
          <w:sz w:val="24"/>
          <w:szCs w:val="24"/>
        </w:rPr>
        <w:t>(</w:t>
      </w:r>
      <w:r w:rsidRPr="004B195A">
        <w:rPr>
          <w:rFonts w:ascii="Times New Roman" w:hAnsi="Times New Roman" w:cs="Times New Roman"/>
          <w:sz w:val="24"/>
          <w:szCs w:val="24"/>
        </w:rPr>
        <w:t>2015</w:t>
      </w:r>
      <w:r>
        <w:rPr>
          <w:rFonts w:ascii="Times New Roman" w:hAnsi="Times New Roman" w:cs="Times New Roman"/>
          <w:sz w:val="24"/>
          <w:szCs w:val="24"/>
        </w:rPr>
        <w:t>)</w:t>
      </w:r>
      <w:r w:rsidRPr="004B195A">
        <w:rPr>
          <w:rFonts w:ascii="Times New Roman" w:hAnsi="Times New Roman" w:cs="Times New Roman"/>
          <w:sz w:val="24"/>
          <w:szCs w:val="24"/>
        </w:rPr>
        <w:t xml:space="preserve">. Pengaruh Kualitas Pelayanan, Kualitas Produk dan Kebijakan Harga Terhadap Loyalitas Konsumen Pada Kawan Baru Mantos Manado. </w:t>
      </w:r>
      <w:r w:rsidRPr="009C2D10">
        <w:rPr>
          <w:rFonts w:ascii="Times New Roman" w:hAnsi="Times New Roman" w:cs="Times New Roman"/>
          <w:bCs/>
          <w:sz w:val="24"/>
          <w:szCs w:val="24"/>
        </w:rPr>
        <w:t>Jurnal EMBA</w:t>
      </w:r>
      <w:r w:rsidRPr="004B195A">
        <w:rPr>
          <w:rFonts w:ascii="Times New Roman" w:hAnsi="Times New Roman" w:cs="Times New Roman"/>
          <w:sz w:val="24"/>
          <w:szCs w:val="24"/>
        </w:rPr>
        <w:t>. Vol. 3. No. 3. Hal. 170-179.</w:t>
      </w:r>
    </w:p>
    <w:p w14:paraId="28A31A83" w14:textId="599FD8B8" w:rsidR="009C2D10" w:rsidRPr="004B195A" w:rsidRDefault="009C2D10" w:rsidP="0070442B">
      <w:pPr>
        <w:spacing w:after="0" w:line="240" w:lineRule="auto"/>
        <w:ind w:left="709" w:hanging="709"/>
        <w:jc w:val="both"/>
        <w:rPr>
          <w:rFonts w:ascii="Times New Roman" w:hAnsi="Times New Roman" w:cs="Times New Roman"/>
          <w:sz w:val="24"/>
          <w:szCs w:val="24"/>
        </w:rPr>
      </w:pPr>
      <w:r w:rsidRPr="004B195A">
        <w:rPr>
          <w:rFonts w:ascii="Times New Roman" w:hAnsi="Times New Roman" w:cs="Times New Roman"/>
          <w:sz w:val="24"/>
          <w:szCs w:val="24"/>
        </w:rPr>
        <w:t xml:space="preserve">Sarwono, Jonathan. </w:t>
      </w:r>
      <w:r>
        <w:rPr>
          <w:rFonts w:ascii="Times New Roman" w:hAnsi="Times New Roman" w:cs="Times New Roman"/>
          <w:sz w:val="24"/>
          <w:szCs w:val="24"/>
        </w:rPr>
        <w:t>(</w:t>
      </w:r>
      <w:r w:rsidRPr="004B195A">
        <w:rPr>
          <w:rFonts w:ascii="Times New Roman" w:hAnsi="Times New Roman" w:cs="Times New Roman"/>
          <w:sz w:val="24"/>
          <w:szCs w:val="24"/>
        </w:rPr>
        <w:t>2013</w:t>
      </w:r>
      <w:r>
        <w:rPr>
          <w:rFonts w:ascii="Times New Roman" w:hAnsi="Times New Roman" w:cs="Times New Roman"/>
          <w:sz w:val="24"/>
          <w:szCs w:val="24"/>
        </w:rPr>
        <w:t>)</w:t>
      </w:r>
      <w:r w:rsidRPr="004B195A">
        <w:rPr>
          <w:rFonts w:ascii="Times New Roman" w:hAnsi="Times New Roman" w:cs="Times New Roman"/>
          <w:sz w:val="24"/>
          <w:szCs w:val="24"/>
        </w:rPr>
        <w:t xml:space="preserve">. </w:t>
      </w:r>
      <w:r w:rsidRPr="009C2D10">
        <w:rPr>
          <w:rFonts w:ascii="Times New Roman" w:hAnsi="Times New Roman" w:cs="Times New Roman"/>
          <w:bCs/>
          <w:sz w:val="24"/>
          <w:szCs w:val="24"/>
        </w:rPr>
        <w:t>Strategi Melakukan Riset</w:t>
      </w:r>
      <w:r w:rsidRPr="004B195A">
        <w:rPr>
          <w:rFonts w:ascii="Times New Roman" w:hAnsi="Times New Roman" w:cs="Times New Roman"/>
          <w:sz w:val="24"/>
          <w:szCs w:val="24"/>
        </w:rPr>
        <w:t>. Yogyakarta: Andi.</w:t>
      </w:r>
    </w:p>
    <w:p w14:paraId="143CE125" w14:textId="03CB08BF" w:rsidR="009C2D10" w:rsidRPr="004B195A" w:rsidRDefault="009C2D10" w:rsidP="0070442B">
      <w:pPr>
        <w:spacing w:after="0" w:line="240" w:lineRule="auto"/>
        <w:ind w:left="709" w:hanging="709"/>
        <w:jc w:val="both"/>
        <w:rPr>
          <w:rFonts w:ascii="Times New Roman" w:hAnsi="Times New Roman" w:cs="Times New Roman"/>
          <w:sz w:val="24"/>
          <w:szCs w:val="24"/>
        </w:rPr>
      </w:pPr>
      <w:r w:rsidRPr="004B195A">
        <w:rPr>
          <w:rFonts w:ascii="Times New Roman" w:hAnsi="Times New Roman" w:cs="Times New Roman"/>
          <w:sz w:val="24"/>
          <w:szCs w:val="24"/>
        </w:rPr>
        <w:t xml:space="preserve">Stanton, William. </w:t>
      </w:r>
      <w:r>
        <w:rPr>
          <w:rFonts w:ascii="Times New Roman" w:hAnsi="Times New Roman" w:cs="Times New Roman"/>
          <w:sz w:val="24"/>
          <w:szCs w:val="24"/>
        </w:rPr>
        <w:t>(</w:t>
      </w:r>
      <w:r w:rsidRPr="004B195A">
        <w:rPr>
          <w:rFonts w:ascii="Times New Roman" w:hAnsi="Times New Roman" w:cs="Times New Roman"/>
          <w:sz w:val="24"/>
          <w:szCs w:val="24"/>
        </w:rPr>
        <w:t>2008</w:t>
      </w:r>
      <w:r>
        <w:rPr>
          <w:rFonts w:ascii="Times New Roman" w:hAnsi="Times New Roman" w:cs="Times New Roman"/>
          <w:sz w:val="24"/>
          <w:szCs w:val="24"/>
        </w:rPr>
        <w:t>)</w:t>
      </w:r>
      <w:r w:rsidRPr="004B195A">
        <w:rPr>
          <w:rFonts w:ascii="Times New Roman" w:hAnsi="Times New Roman" w:cs="Times New Roman"/>
          <w:sz w:val="24"/>
          <w:szCs w:val="24"/>
        </w:rPr>
        <w:t xml:space="preserve">. </w:t>
      </w:r>
      <w:r w:rsidRPr="009C2D10">
        <w:rPr>
          <w:rFonts w:ascii="Times New Roman" w:hAnsi="Times New Roman" w:cs="Times New Roman"/>
          <w:bCs/>
          <w:sz w:val="24"/>
          <w:szCs w:val="24"/>
        </w:rPr>
        <w:t>Prinsip Pemasaran</w:t>
      </w:r>
      <w:r w:rsidRPr="004B195A">
        <w:rPr>
          <w:rFonts w:ascii="Times New Roman" w:hAnsi="Times New Roman" w:cs="Times New Roman"/>
          <w:sz w:val="24"/>
          <w:szCs w:val="24"/>
        </w:rPr>
        <w:t>. Jakarta: Erlangga.</w:t>
      </w:r>
    </w:p>
    <w:p w14:paraId="7E95FBD7" w14:textId="7462EE4C" w:rsidR="009C2D10" w:rsidRPr="004B195A" w:rsidRDefault="009C2D10" w:rsidP="0070442B">
      <w:pPr>
        <w:spacing w:after="0" w:line="240" w:lineRule="auto"/>
        <w:ind w:left="709" w:hanging="709"/>
        <w:jc w:val="both"/>
        <w:rPr>
          <w:rFonts w:ascii="Times New Roman" w:hAnsi="Times New Roman" w:cs="Times New Roman"/>
          <w:sz w:val="24"/>
          <w:szCs w:val="24"/>
        </w:rPr>
      </w:pPr>
      <w:r w:rsidRPr="004B195A">
        <w:rPr>
          <w:rFonts w:ascii="Times New Roman" w:hAnsi="Times New Roman" w:cs="Times New Roman"/>
          <w:sz w:val="24"/>
          <w:szCs w:val="24"/>
        </w:rPr>
        <w:t xml:space="preserve">Swasta, Basu. </w:t>
      </w:r>
      <w:r>
        <w:rPr>
          <w:rFonts w:ascii="Times New Roman" w:hAnsi="Times New Roman" w:cs="Times New Roman"/>
          <w:sz w:val="24"/>
          <w:szCs w:val="24"/>
        </w:rPr>
        <w:t>(</w:t>
      </w:r>
      <w:r w:rsidRPr="004B195A">
        <w:rPr>
          <w:rFonts w:ascii="Times New Roman" w:hAnsi="Times New Roman" w:cs="Times New Roman"/>
          <w:sz w:val="24"/>
          <w:szCs w:val="24"/>
        </w:rPr>
        <w:t>2009</w:t>
      </w:r>
      <w:r>
        <w:rPr>
          <w:rFonts w:ascii="Times New Roman" w:hAnsi="Times New Roman" w:cs="Times New Roman"/>
          <w:sz w:val="24"/>
          <w:szCs w:val="24"/>
        </w:rPr>
        <w:t>)</w:t>
      </w:r>
      <w:r w:rsidRPr="004B195A">
        <w:rPr>
          <w:rFonts w:ascii="Times New Roman" w:hAnsi="Times New Roman" w:cs="Times New Roman"/>
          <w:sz w:val="24"/>
          <w:szCs w:val="24"/>
        </w:rPr>
        <w:t xml:space="preserve">. </w:t>
      </w:r>
      <w:r w:rsidRPr="009C2D10">
        <w:rPr>
          <w:rFonts w:ascii="Times New Roman" w:hAnsi="Times New Roman" w:cs="Times New Roman"/>
          <w:bCs/>
          <w:sz w:val="24"/>
          <w:szCs w:val="24"/>
        </w:rPr>
        <w:t>Azas-azas Marketing.</w:t>
      </w:r>
      <w:r w:rsidRPr="004B195A">
        <w:rPr>
          <w:rFonts w:ascii="Times New Roman" w:hAnsi="Times New Roman" w:cs="Times New Roman"/>
          <w:sz w:val="24"/>
          <w:szCs w:val="24"/>
        </w:rPr>
        <w:t xml:space="preserve"> Yogyakarta: Andi. </w:t>
      </w:r>
    </w:p>
    <w:p w14:paraId="5AEB582C" w14:textId="0D28A8D1" w:rsidR="009C2D10" w:rsidRPr="004B195A" w:rsidRDefault="009C2D10" w:rsidP="0070442B">
      <w:pPr>
        <w:spacing w:after="0" w:line="240" w:lineRule="auto"/>
        <w:ind w:left="709" w:hanging="709"/>
        <w:jc w:val="both"/>
        <w:rPr>
          <w:rFonts w:ascii="Times New Roman" w:hAnsi="Times New Roman" w:cs="Times New Roman"/>
          <w:sz w:val="24"/>
          <w:szCs w:val="24"/>
        </w:rPr>
      </w:pPr>
      <w:r w:rsidRPr="004B195A">
        <w:rPr>
          <w:rFonts w:ascii="Times New Roman" w:hAnsi="Times New Roman" w:cs="Times New Roman"/>
          <w:sz w:val="24"/>
          <w:szCs w:val="24"/>
        </w:rPr>
        <w:t xml:space="preserve">Tjiptono, Fandy. </w:t>
      </w:r>
      <w:r>
        <w:rPr>
          <w:rFonts w:ascii="Times New Roman" w:hAnsi="Times New Roman" w:cs="Times New Roman"/>
          <w:sz w:val="24"/>
          <w:szCs w:val="24"/>
        </w:rPr>
        <w:t>(</w:t>
      </w:r>
      <w:r w:rsidRPr="004B195A">
        <w:rPr>
          <w:rFonts w:ascii="Times New Roman" w:hAnsi="Times New Roman" w:cs="Times New Roman"/>
          <w:sz w:val="24"/>
          <w:szCs w:val="24"/>
        </w:rPr>
        <w:t>2009</w:t>
      </w:r>
      <w:r>
        <w:rPr>
          <w:rFonts w:ascii="Times New Roman" w:hAnsi="Times New Roman" w:cs="Times New Roman"/>
          <w:sz w:val="24"/>
          <w:szCs w:val="24"/>
        </w:rPr>
        <w:t>)</w:t>
      </w:r>
      <w:r w:rsidRPr="004B195A">
        <w:rPr>
          <w:rFonts w:ascii="Times New Roman" w:hAnsi="Times New Roman" w:cs="Times New Roman"/>
          <w:sz w:val="24"/>
          <w:szCs w:val="24"/>
        </w:rPr>
        <w:t xml:space="preserve">. </w:t>
      </w:r>
      <w:r w:rsidRPr="009C2D10">
        <w:rPr>
          <w:rFonts w:ascii="Times New Roman" w:hAnsi="Times New Roman" w:cs="Times New Roman"/>
          <w:bCs/>
          <w:sz w:val="24"/>
          <w:szCs w:val="24"/>
        </w:rPr>
        <w:t>Service Marketing, Esensi dan Aplikasi</w:t>
      </w:r>
      <w:r w:rsidRPr="004B195A">
        <w:rPr>
          <w:rFonts w:ascii="Times New Roman" w:hAnsi="Times New Roman" w:cs="Times New Roman"/>
          <w:sz w:val="24"/>
          <w:szCs w:val="24"/>
        </w:rPr>
        <w:t>. Yogyakarta: Marknesis.</w:t>
      </w:r>
    </w:p>
    <w:p w14:paraId="11A26D93" w14:textId="32FFE346" w:rsidR="009C2D10" w:rsidRPr="004B195A" w:rsidRDefault="009C2D10" w:rsidP="0070442B">
      <w:pPr>
        <w:spacing w:after="0" w:line="240" w:lineRule="auto"/>
        <w:ind w:left="709" w:hanging="709"/>
        <w:jc w:val="both"/>
        <w:rPr>
          <w:rFonts w:ascii="Times New Roman" w:hAnsi="Times New Roman" w:cs="Times New Roman"/>
          <w:sz w:val="24"/>
          <w:szCs w:val="24"/>
        </w:rPr>
      </w:pPr>
      <w:r w:rsidRPr="004B195A">
        <w:rPr>
          <w:rFonts w:ascii="Times New Roman" w:hAnsi="Times New Roman" w:cs="Times New Roman"/>
          <w:sz w:val="24"/>
          <w:szCs w:val="24"/>
        </w:rPr>
        <w:t>_____________</w:t>
      </w:r>
      <w:proofErr w:type="gramStart"/>
      <w:r w:rsidRPr="004B195A">
        <w:rPr>
          <w:rFonts w:ascii="Times New Roman" w:hAnsi="Times New Roman" w:cs="Times New Roman"/>
          <w:sz w:val="24"/>
          <w:szCs w:val="24"/>
        </w:rPr>
        <w:t>.</w:t>
      </w:r>
      <w:r>
        <w:rPr>
          <w:rFonts w:ascii="Times New Roman" w:hAnsi="Times New Roman" w:cs="Times New Roman"/>
          <w:sz w:val="24"/>
          <w:szCs w:val="24"/>
        </w:rPr>
        <w:t>(</w:t>
      </w:r>
      <w:proofErr w:type="gramEnd"/>
      <w:r w:rsidRPr="004B195A">
        <w:rPr>
          <w:rFonts w:ascii="Times New Roman" w:hAnsi="Times New Roman" w:cs="Times New Roman"/>
          <w:sz w:val="24"/>
          <w:szCs w:val="24"/>
        </w:rPr>
        <w:t>2012</w:t>
      </w:r>
      <w:r>
        <w:rPr>
          <w:rFonts w:ascii="Times New Roman" w:hAnsi="Times New Roman" w:cs="Times New Roman"/>
          <w:sz w:val="24"/>
          <w:szCs w:val="24"/>
        </w:rPr>
        <w:t>)</w:t>
      </w:r>
      <w:r w:rsidRPr="004B195A">
        <w:rPr>
          <w:rFonts w:ascii="Times New Roman" w:hAnsi="Times New Roman" w:cs="Times New Roman"/>
          <w:sz w:val="24"/>
          <w:szCs w:val="24"/>
        </w:rPr>
        <w:t xml:space="preserve">. </w:t>
      </w:r>
      <w:r w:rsidRPr="009C2D10">
        <w:rPr>
          <w:rFonts w:ascii="Times New Roman" w:hAnsi="Times New Roman" w:cs="Times New Roman"/>
          <w:bCs/>
          <w:sz w:val="24"/>
          <w:szCs w:val="24"/>
        </w:rPr>
        <w:t>Servise Manajemen: Mewujudkan Layanan Prima.</w:t>
      </w:r>
      <w:r w:rsidRPr="004B195A">
        <w:rPr>
          <w:rFonts w:ascii="Times New Roman" w:hAnsi="Times New Roman" w:cs="Times New Roman"/>
          <w:sz w:val="24"/>
          <w:szCs w:val="24"/>
        </w:rPr>
        <w:t xml:space="preserve"> Yogyakarta: Andi.</w:t>
      </w:r>
    </w:p>
    <w:p w14:paraId="36CFB2E9" w14:textId="77777777" w:rsidR="009C2D10" w:rsidRDefault="009C2D10" w:rsidP="0070442B">
      <w:pPr>
        <w:spacing w:after="0" w:line="240" w:lineRule="auto"/>
        <w:ind w:left="540" w:hanging="540"/>
        <w:jc w:val="both"/>
        <w:rPr>
          <w:rFonts w:ascii="Times New Roman" w:hAnsi="Times New Roman" w:cs="Times New Roman"/>
          <w:sz w:val="24"/>
          <w:szCs w:val="24"/>
        </w:rPr>
      </w:pPr>
    </w:p>
    <w:p w14:paraId="58535D99" w14:textId="77777777" w:rsidR="00D41286" w:rsidRPr="00BA0F9A" w:rsidRDefault="00D41286" w:rsidP="0070442B">
      <w:pPr>
        <w:spacing w:after="0" w:line="240" w:lineRule="auto"/>
        <w:jc w:val="both"/>
        <w:rPr>
          <w:rFonts w:ascii="Times New Roman" w:hAnsi="Times New Roman" w:cs="Times New Roman"/>
          <w:sz w:val="24"/>
          <w:szCs w:val="24"/>
        </w:rPr>
      </w:pPr>
    </w:p>
    <w:sectPr w:rsidR="00D41286" w:rsidRPr="00BA0F9A" w:rsidSect="00FB2036">
      <w:headerReference w:type="even" r:id="rId12"/>
      <w:footerReference w:type="even" r:id="rId13"/>
      <w:footerReference w:type="default" r:id="rId14"/>
      <w:headerReference w:type="first" r:id="rId15"/>
      <w:footerReference w:type="first" r:id="rId16"/>
      <w:pgSz w:w="12240" w:h="15840"/>
      <w:pgMar w:top="1440" w:right="1440" w:bottom="1440" w:left="1440" w:header="720" w:footer="720" w:gutter="0"/>
      <w:pgNumType w:start="1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EE386C" w14:textId="77777777" w:rsidR="00511C33" w:rsidRDefault="00511C33" w:rsidP="00D41286">
      <w:pPr>
        <w:spacing w:after="0" w:line="240" w:lineRule="auto"/>
      </w:pPr>
      <w:r>
        <w:separator/>
      </w:r>
    </w:p>
  </w:endnote>
  <w:endnote w:type="continuationSeparator" w:id="0">
    <w:p w14:paraId="2F690BBB" w14:textId="77777777" w:rsidR="00511C33" w:rsidRDefault="00511C33" w:rsidP="00D41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7267580"/>
      <w:docPartObj>
        <w:docPartGallery w:val="Page Numbers (Bottom of Page)"/>
        <w:docPartUnique/>
      </w:docPartObj>
    </w:sdtPr>
    <w:sdtEndPr>
      <w:rPr>
        <w:noProof/>
      </w:rPr>
    </w:sdtEndPr>
    <w:sdtContent>
      <w:p w14:paraId="462CE058" w14:textId="2D75FD26" w:rsidR="00093E18" w:rsidRDefault="00093E18">
        <w:pPr>
          <w:pStyle w:val="Footer"/>
          <w:jc w:val="right"/>
        </w:pPr>
        <w:r>
          <w:fldChar w:fldCharType="begin"/>
        </w:r>
        <w:r>
          <w:instrText xml:space="preserve"> PAGE   \* MERGEFORMAT </w:instrText>
        </w:r>
        <w:r>
          <w:fldChar w:fldCharType="separate"/>
        </w:r>
        <w:r w:rsidR="00651CEE">
          <w:rPr>
            <w:noProof/>
          </w:rPr>
          <w:t>20</w:t>
        </w:r>
        <w:r>
          <w:rPr>
            <w:noProof/>
          </w:rPr>
          <w:fldChar w:fldCharType="end"/>
        </w:r>
      </w:p>
    </w:sdtContent>
  </w:sdt>
  <w:p w14:paraId="0206490B" w14:textId="77777777" w:rsidR="00093E18" w:rsidRDefault="00093E1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9264091"/>
      <w:docPartObj>
        <w:docPartGallery w:val="Page Numbers (Bottom of Page)"/>
        <w:docPartUnique/>
      </w:docPartObj>
    </w:sdtPr>
    <w:sdtEndPr>
      <w:rPr>
        <w:noProof/>
      </w:rPr>
    </w:sdtEndPr>
    <w:sdtContent>
      <w:p w14:paraId="7530126C" w14:textId="372FD5A5" w:rsidR="00093E18" w:rsidRDefault="00093E18">
        <w:pPr>
          <w:pStyle w:val="Footer"/>
          <w:jc w:val="right"/>
        </w:pPr>
        <w:r>
          <w:fldChar w:fldCharType="begin"/>
        </w:r>
        <w:r>
          <w:instrText xml:space="preserve"> PAGE   \* MERGEFORMAT </w:instrText>
        </w:r>
        <w:r>
          <w:fldChar w:fldCharType="separate"/>
        </w:r>
        <w:r w:rsidR="00651CEE">
          <w:rPr>
            <w:noProof/>
          </w:rPr>
          <w:t>19</w:t>
        </w:r>
        <w:r>
          <w:rPr>
            <w:noProof/>
          </w:rPr>
          <w:fldChar w:fldCharType="end"/>
        </w:r>
      </w:p>
    </w:sdtContent>
  </w:sdt>
  <w:p w14:paraId="6F92B27D" w14:textId="77777777" w:rsidR="00CC352F" w:rsidRDefault="00CC352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2797680"/>
      <w:docPartObj>
        <w:docPartGallery w:val="Page Numbers (Bottom of Page)"/>
        <w:docPartUnique/>
      </w:docPartObj>
    </w:sdtPr>
    <w:sdtEndPr>
      <w:rPr>
        <w:noProof/>
      </w:rPr>
    </w:sdtEndPr>
    <w:sdtContent>
      <w:p w14:paraId="2B5E55E8" w14:textId="25650AD2" w:rsidR="00093E18" w:rsidRDefault="00093E18">
        <w:pPr>
          <w:pStyle w:val="Footer"/>
          <w:jc w:val="right"/>
        </w:pPr>
        <w:r>
          <w:fldChar w:fldCharType="begin"/>
        </w:r>
        <w:r>
          <w:instrText xml:space="preserve"> PAGE   \* MERGEFORMAT </w:instrText>
        </w:r>
        <w:r>
          <w:fldChar w:fldCharType="separate"/>
        </w:r>
        <w:r w:rsidR="00651CEE">
          <w:rPr>
            <w:noProof/>
          </w:rPr>
          <w:t>11</w:t>
        </w:r>
        <w:r>
          <w:rPr>
            <w:noProof/>
          </w:rPr>
          <w:fldChar w:fldCharType="end"/>
        </w:r>
      </w:p>
    </w:sdtContent>
  </w:sdt>
  <w:p w14:paraId="59F584E6" w14:textId="25A45916" w:rsidR="00CC352F" w:rsidRDefault="00CC352F">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E70E2E" w14:textId="77777777" w:rsidR="00511C33" w:rsidRDefault="00511C33" w:rsidP="00D41286">
      <w:pPr>
        <w:spacing w:after="0" w:line="240" w:lineRule="auto"/>
      </w:pPr>
      <w:r>
        <w:separator/>
      </w:r>
    </w:p>
  </w:footnote>
  <w:footnote w:type="continuationSeparator" w:id="0">
    <w:p w14:paraId="37D5955C" w14:textId="77777777" w:rsidR="00511C33" w:rsidRDefault="00511C33" w:rsidP="00D412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6023144"/>
      <w:docPartObj>
        <w:docPartGallery w:val="Page Numbers (Top of Page)"/>
        <w:docPartUnique/>
      </w:docPartObj>
    </w:sdtPr>
    <w:sdtEndPr/>
    <w:sdtContent>
      <w:p w14:paraId="7EA095FD" w14:textId="77777777" w:rsidR="00FB2036" w:rsidRDefault="00FB2036" w:rsidP="00FB2036">
        <w:pPr>
          <w:pStyle w:val="Header"/>
          <w:rPr>
            <w:sz w:val="18"/>
            <w:szCs w:val="18"/>
          </w:rPr>
        </w:pPr>
        <w:r w:rsidRPr="00987501">
          <w:rPr>
            <w:i/>
            <w:sz w:val="18"/>
            <w:szCs w:val="18"/>
          </w:rPr>
          <w:t xml:space="preserve">JURNAL SAMUDRA EKONOMIKA, VOL. 5, NO. </w:t>
        </w:r>
        <w:proofErr w:type="gramStart"/>
        <w:r w:rsidRPr="00987501">
          <w:rPr>
            <w:i/>
            <w:sz w:val="18"/>
            <w:szCs w:val="18"/>
          </w:rPr>
          <w:t>1  MARET</w:t>
        </w:r>
        <w:proofErr w:type="gramEnd"/>
        <w:r w:rsidRPr="00987501">
          <w:rPr>
            <w:i/>
            <w:sz w:val="18"/>
            <w:szCs w:val="18"/>
          </w:rPr>
          <w:t xml:space="preserve"> 2020                                                                                </w:t>
        </w:r>
        <w:r>
          <w:rPr>
            <w:sz w:val="18"/>
            <w:szCs w:val="18"/>
          </w:rPr>
          <w:t>P-ISSN 2549-4104</w:t>
        </w:r>
      </w:p>
      <w:p w14:paraId="71A7069D" w14:textId="77777777" w:rsidR="00FB2036" w:rsidRDefault="00FB2036" w:rsidP="00FB2036">
        <w:pPr>
          <w:pStyle w:val="Header"/>
        </w:pPr>
        <w:r>
          <w:rPr>
            <w:sz w:val="18"/>
            <w:szCs w:val="18"/>
          </w:rPr>
          <w:t xml:space="preserve">                                                                                                                                                                                             E-ISSN 2685-4287</w:t>
        </w:r>
      </w:p>
    </w:sdtContent>
  </w:sdt>
  <w:p w14:paraId="2FB5B10B" w14:textId="77777777" w:rsidR="00FB2036" w:rsidRDefault="00FB2036" w:rsidP="00FB20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5686"/>
      <w:docPartObj>
        <w:docPartGallery w:val="Page Numbers (Top of Page)"/>
        <w:docPartUnique/>
      </w:docPartObj>
    </w:sdtPr>
    <w:sdtEndPr/>
    <w:sdtContent>
      <w:p w14:paraId="380EFAB6" w14:textId="5533BBC9" w:rsidR="00FB2036" w:rsidRDefault="00FB2036" w:rsidP="00FB2036">
        <w:pPr>
          <w:pStyle w:val="Header"/>
          <w:rPr>
            <w:sz w:val="18"/>
            <w:szCs w:val="18"/>
          </w:rPr>
        </w:pPr>
        <w:r w:rsidRPr="00987501">
          <w:rPr>
            <w:i/>
            <w:sz w:val="18"/>
            <w:szCs w:val="18"/>
          </w:rPr>
          <w:t>JURNAL SAMUDRA EKON</w:t>
        </w:r>
        <w:r w:rsidR="00651CEE">
          <w:rPr>
            <w:i/>
            <w:sz w:val="18"/>
            <w:szCs w:val="18"/>
          </w:rPr>
          <w:t xml:space="preserve">OMIKA, VOL. 5, NO. </w:t>
        </w:r>
        <w:proofErr w:type="gramStart"/>
        <w:r w:rsidR="00651CEE">
          <w:rPr>
            <w:i/>
            <w:sz w:val="18"/>
            <w:szCs w:val="18"/>
          </w:rPr>
          <w:t>1  MARET</w:t>
        </w:r>
        <w:proofErr w:type="gramEnd"/>
        <w:r w:rsidR="00651CEE">
          <w:rPr>
            <w:i/>
            <w:sz w:val="18"/>
            <w:szCs w:val="18"/>
          </w:rPr>
          <w:t xml:space="preserve"> 2021</w:t>
        </w:r>
        <w:r w:rsidRPr="00987501">
          <w:rPr>
            <w:i/>
            <w:sz w:val="18"/>
            <w:szCs w:val="18"/>
          </w:rPr>
          <w:t xml:space="preserve">                                                                                </w:t>
        </w:r>
        <w:r>
          <w:rPr>
            <w:sz w:val="18"/>
            <w:szCs w:val="18"/>
          </w:rPr>
          <w:t>P-ISSN 2549-4104</w:t>
        </w:r>
      </w:p>
      <w:p w14:paraId="31B4EA8A" w14:textId="77777777" w:rsidR="00FB2036" w:rsidRDefault="00FB2036" w:rsidP="00FB2036">
        <w:pPr>
          <w:pStyle w:val="Header"/>
        </w:pPr>
        <w:r>
          <w:rPr>
            <w:sz w:val="18"/>
            <w:szCs w:val="18"/>
          </w:rPr>
          <w:t xml:space="preserve">                                                                                                                                                                                             E-ISSN 2685-4287</w:t>
        </w:r>
      </w:p>
    </w:sdtContent>
  </w:sdt>
  <w:p w14:paraId="0496827C" w14:textId="77777777" w:rsidR="00FB2036" w:rsidRDefault="00FB2036" w:rsidP="00FB2036">
    <w:pPr>
      <w:pStyle w:val="Header"/>
    </w:pPr>
  </w:p>
  <w:sdt>
    <w:sdtPr>
      <w:rPr>
        <w:rFonts w:ascii="Times New Roman" w:eastAsiaTheme="majorEastAsia" w:hAnsi="Times New Roman" w:cs="Times New Roman"/>
        <w:sz w:val="24"/>
        <w:szCs w:val="24"/>
      </w:rPr>
      <w:alias w:val="Title"/>
      <w:id w:val="77761602"/>
      <w:placeholder>
        <w:docPart w:val="B9C0C88F6F954F9AA6D8FC04E538F182"/>
      </w:placeholder>
      <w:dataBinding w:prefixMappings="xmlns:ns0='http://schemas.openxmlformats.org/package/2006/metadata/core-properties' xmlns:ns1='http://purl.org/dc/elements/1.1/'" w:xpath="/ns0:coreProperties[1]/ns1:title[1]" w:storeItemID="{6C3C8BC8-F283-45AE-878A-BAB7291924A1}"/>
      <w:text/>
    </w:sdtPr>
    <w:sdtEndPr/>
    <w:sdtContent>
      <w:p w14:paraId="056A2CB0" w14:textId="77777777" w:rsidR="00D06EA8" w:rsidRPr="003C048C" w:rsidRDefault="00D06EA8" w:rsidP="00955D45">
        <w:pPr>
          <w:pStyle w:val="Header"/>
          <w:pBdr>
            <w:bottom w:val="single" w:sz="4" w:space="1" w:color="auto"/>
          </w:pBdr>
          <w:jc w:val="center"/>
          <w:rPr>
            <w:rFonts w:ascii="Times New Roman" w:eastAsiaTheme="majorEastAsia" w:hAnsi="Times New Roman" w:cs="Times New Roman"/>
            <w:sz w:val="24"/>
            <w:szCs w:val="24"/>
          </w:rPr>
        </w:pPr>
        <w:r w:rsidRPr="003C048C">
          <w:rPr>
            <w:rFonts w:ascii="Times New Roman" w:eastAsiaTheme="majorEastAsia" w:hAnsi="Times New Roman" w:cs="Times New Roman"/>
            <w:sz w:val="24"/>
            <w:szCs w:val="24"/>
            <w:lang w:val="id-ID"/>
          </w:rPr>
          <w:t xml:space="preserve">Samuka </w:t>
        </w:r>
        <w:r w:rsidR="00FB2036" w:rsidRPr="003C048C">
          <w:rPr>
            <w:rFonts w:ascii="Times New Roman" w:eastAsiaTheme="majorEastAsia" w:hAnsi="Times New Roman" w:cs="Times New Roman"/>
            <w:sz w:val="24"/>
            <w:szCs w:val="24"/>
            <w:lang w:val="id-ID"/>
          </w:rPr>
          <w:t xml:space="preserve">Vol. 5 No. 1: hlm </w:t>
        </w:r>
        <w:r w:rsidR="00FB2036">
          <w:rPr>
            <w:rFonts w:ascii="Times New Roman" w:eastAsiaTheme="majorEastAsia" w:hAnsi="Times New Roman" w:cs="Times New Roman"/>
            <w:sz w:val="24"/>
            <w:szCs w:val="24"/>
            <w:lang w:val="en-ID"/>
          </w:rPr>
          <w:t>11-20</w:t>
        </w:r>
      </w:p>
    </w:sdtContent>
  </w:sdt>
  <w:p w14:paraId="55411D33" w14:textId="77777777" w:rsidR="00D06EA8" w:rsidRPr="003C048C" w:rsidRDefault="00D06EA8" w:rsidP="00955D45">
    <w:pPr>
      <w:pBdr>
        <w:bottom w:val="single" w:sz="4" w:space="1" w:color="auto"/>
      </w:pBdr>
      <w:spacing w:after="0" w:line="240" w:lineRule="auto"/>
      <w:jc w:val="center"/>
      <w:rPr>
        <w:rFonts w:ascii="Times New Roman" w:hAnsi="Times New Roman" w:cs="Times New Roman"/>
        <w:b/>
        <w:sz w:val="24"/>
        <w:szCs w:val="24"/>
        <w:lang w:val="id-ID"/>
      </w:rPr>
    </w:pPr>
    <w:r w:rsidRPr="003C048C">
      <w:rPr>
        <w:rFonts w:ascii="Times New Roman" w:hAnsi="Times New Roman" w:cs="Times New Roman"/>
        <w:b/>
        <w:sz w:val="24"/>
        <w:szCs w:val="24"/>
        <w:lang w:val="id-ID"/>
      </w:rPr>
      <w:t>SAMUKA</w:t>
    </w:r>
  </w:p>
  <w:p w14:paraId="3E0A0F62" w14:textId="77777777" w:rsidR="00D06EA8" w:rsidRPr="003C048C" w:rsidRDefault="00D06EA8" w:rsidP="00955D45">
    <w:pPr>
      <w:pBdr>
        <w:bottom w:val="single" w:sz="4" w:space="1" w:color="auto"/>
      </w:pBdr>
      <w:spacing w:after="0" w:line="240" w:lineRule="auto"/>
      <w:jc w:val="center"/>
      <w:rPr>
        <w:rFonts w:ascii="Times New Roman" w:hAnsi="Times New Roman" w:cs="Times New Roman"/>
        <w:b/>
        <w:sz w:val="24"/>
        <w:szCs w:val="24"/>
        <w:lang w:val="id-ID"/>
      </w:rPr>
    </w:pPr>
    <w:r w:rsidRPr="003C048C">
      <w:rPr>
        <w:rFonts w:ascii="Times New Roman" w:hAnsi="Times New Roman" w:cs="Times New Roman"/>
        <w:b/>
        <w:sz w:val="24"/>
        <w:szCs w:val="24"/>
        <w:lang w:val="id-ID"/>
      </w:rPr>
      <w:t>Jurnal Samudra Ekonomika</w:t>
    </w:r>
  </w:p>
  <w:p w14:paraId="22FD04FC" w14:textId="77777777" w:rsidR="00D06EA8" w:rsidRDefault="00D06EA8" w:rsidP="00955D45">
    <w:pPr>
      <w:pStyle w:val="Header"/>
      <w:pBdr>
        <w:bottom w:val="single" w:sz="4" w:space="1" w:color="auto"/>
      </w:pBdr>
      <w:jc w:val="center"/>
    </w:pPr>
    <w:r w:rsidRPr="003C048C">
      <w:rPr>
        <w:rFonts w:ascii="Times New Roman" w:hAnsi="Times New Roman" w:cs="Times New Roman"/>
        <w:color w:val="000000"/>
        <w:sz w:val="24"/>
        <w:szCs w:val="24"/>
        <w:lang w:val="en-GB"/>
      </w:rPr>
      <w:t>https://ejurnalunsam.id/index.php/jse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8"/>
    <w:multiLevelType w:val="hybridMultilevel"/>
    <w:tmpl w:val="1220085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A341189"/>
    <w:multiLevelType w:val="hybridMultilevel"/>
    <w:tmpl w:val="C2CEDDBE"/>
    <w:lvl w:ilvl="0" w:tplc="62C81834">
      <w:start w:val="1"/>
      <w:numFmt w:val="decimal"/>
      <w:lvlText w:val="%1."/>
      <w:lvlJc w:val="left"/>
      <w:pPr>
        <w:ind w:left="1947" w:hanging="375"/>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644"/>
        </w:tabs>
        <w:ind w:left="644"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2">
    <w:nsid w:val="0A8655A6"/>
    <w:multiLevelType w:val="hybridMultilevel"/>
    <w:tmpl w:val="067AF7BC"/>
    <w:lvl w:ilvl="0" w:tplc="053C2A88">
      <w:start w:val="1"/>
      <w:numFmt w:val="decimal"/>
      <w:lvlText w:val="%1."/>
      <w:lvlJc w:val="left"/>
      <w:pPr>
        <w:ind w:left="720" w:hanging="360"/>
      </w:pPr>
      <w:rPr>
        <w:rFonts w:eastAsia="Calibri"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A91B26"/>
    <w:multiLevelType w:val="hybridMultilevel"/>
    <w:tmpl w:val="283CDA62"/>
    <w:lvl w:ilvl="0" w:tplc="0421000F">
      <w:start w:val="1"/>
      <w:numFmt w:val="decimal"/>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4">
    <w:nsid w:val="2F772CBF"/>
    <w:multiLevelType w:val="hybridMultilevel"/>
    <w:tmpl w:val="D0501F2A"/>
    <w:lvl w:ilvl="0" w:tplc="E2709E4C">
      <w:start w:val="1"/>
      <w:numFmt w:val="lowerLetter"/>
      <w:lvlText w:val="%1."/>
      <w:lvlJc w:val="left"/>
      <w:pPr>
        <w:ind w:left="349" w:hanging="360"/>
      </w:pPr>
      <w:rPr>
        <w:rFonts w:ascii="Times New Roman" w:eastAsia="Calibri" w:hAnsi="Times New Roman" w:cs="Times New Roman"/>
      </w:rPr>
    </w:lvl>
    <w:lvl w:ilvl="1" w:tplc="04210019" w:tentative="1">
      <w:start w:val="1"/>
      <w:numFmt w:val="lowerLetter"/>
      <w:lvlText w:val="%2."/>
      <w:lvlJc w:val="left"/>
      <w:pPr>
        <w:ind w:left="1069" w:hanging="360"/>
      </w:pPr>
    </w:lvl>
    <w:lvl w:ilvl="2" w:tplc="0421001B" w:tentative="1">
      <w:start w:val="1"/>
      <w:numFmt w:val="lowerRoman"/>
      <w:lvlText w:val="%3."/>
      <w:lvlJc w:val="right"/>
      <w:pPr>
        <w:ind w:left="1789" w:hanging="180"/>
      </w:pPr>
    </w:lvl>
    <w:lvl w:ilvl="3" w:tplc="0421000F" w:tentative="1">
      <w:start w:val="1"/>
      <w:numFmt w:val="decimal"/>
      <w:lvlText w:val="%4."/>
      <w:lvlJc w:val="left"/>
      <w:pPr>
        <w:ind w:left="2509" w:hanging="360"/>
      </w:pPr>
    </w:lvl>
    <w:lvl w:ilvl="4" w:tplc="04210019" w:tentative="1">
      <w:start w:val="1"/>
      <w:numFmt w:val="lowerLetter"/>
      <w:lvlText w:val="%5."/>
      <w:lvlJc w:val="left"/>
      <w:pPr>
        <w:ind w:left="3229" w:hanging="360"/>
      </w:pPr>
    </w:lvl>
    <w:lvl w:ilvl="5" w:tplc="0421001B" w:tentative="1">
      <w:start w:val="1"/>
      <w:numFmt w:val="lowerRoman"/>
      <w:lvlText w:val="%6."/>
      <w:lvlJc w:val="right"/>
      <w:pPr>
        <w:ind w:left="3949" w:hanging="180"/>
      </w:pPr>
    </w:lvl>
    <w:lvl w:ilvl="6" w:tplc="0421000F" w:tentative="1">
      <w:start w:val="1"/>
      <w:numFmt w:val="decimal"/>
      <w:lvlText w:val="%7."/>
      <w:lvlJc w:val="left"/>
      <w:pPr>
        <w:ind w:left="4669" w:hanging="360"/>
      </w:pPr>
    </w:lvl>
    <w:lvl w:ilvl="7" w:tplc="04210019" w:tentative="1">
      <w:start w:val="1"/>
      <w:numFmt w:val="lowerLetter"/>
      <w:lvlText w:val="%8."/>
      <w:lvlJc w:val="left"/>
      <w:pPr>
        <w:ind w:left="5389" w:hanging="360"/>
      </w:pPr>
    </w:lvl>
    <w:lvl w:ilvl="8" w:tplc="0421001B" w:tentative="1">
      <w:start w:val="1"/>
      <w:numFmt w:val="lowerRoman"/>
      <w:lvlText w:val="%9."/>
      <w:lvlJc w:val="right"/>
      <w:pPr>
        <w:ind w:left="6109" w:hanging="180"/>
      </w:pPr>
    </w:lvl>
  </w:abstractNum>
  <w:abstractNum w:abstractNumId="5">
    <w:nsid w:val="3D5651A8"/>
    <w:multiLevelType w:val="hybridMultilevel"/>
    <w:tmpl w:val="C1B6DC46"/>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
    <w:nsid w:val="44454DD8"/>
    <w:multiLevelType w:val="hybridMultilevel"/>
    <w:tmpl w:val="6912542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45807818"/>
    <w:multiLevelType w:val="multilevel"/>
    <w:tmpl w:val="1CC65994"/>
    <w:lvl w:ilvl="0">
      <w:start w:val="1"/>
      <w:numFmt w:val="decimal"/>
      <w:lvlText w:val="%1."/>
      <w:lvlJc w:val="left"/>
      <w:pPr>
        <w:ind w:left="644" w:hanging="360"/>
      </w:pPr>
      <w:rPr>
        <w:rFonts w:hint="default"/>
      </w:rPr>
    </w:lvl>
    <w:lvl w:ilvl="1">
      <w:start w:val="2"/>
      <w:numFmt w:val="decimal"/>
      <w:isLgl/>
      <w:lvlText w:val="%1.%2"/>
      <w:lvlJc w:val="left"/>
      <w:pPr>
        <w:ind w:left="989" w:hanging="525"/>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1544" w:hanging="720"/>
      </w:pPr>
      <w:rPr>
        <w:rFonts w:hint="default"/>
      </w:rPr>
    </w:lvl>
    <w:lvl w:ilvl="4">
      <w:start w:val="1"/>
      <w:numFmt w:val="decimal"/>
      <w:isLgl/>
      <w:lvlText w:val="%1.%2.%3.%4.%5"/>
      <w:lvlJc w:val="left"/>
      <w:pPr>
        <w:ind w:left="2084" w:hanging="1080"/>
      </w:pPr>
      <w:rPr>
        <w:rFonts w:hint="default"/>
      </w:rPr>
    </w:lvl>
    <w:lvl w:ilvl="5">
      <w:start w:val="1"/>
      <w:numFmt w:val="decimal"/>
      <w:isLgl/>
      <w:lvlText w:val="%1.%2.%3.%4.%5.%6"/>
      <w:lvlJc w:val="left"/>
      <w:pPr>
        <w:ind w:left="2264" w:hanging="1080"/>
      </w:pPr>
      <w:rPr>
        <w:rFonts w:hint="default"/>
      </w:rPr>
    </w:lvl>
    <w:lvl w:ilvl="6">
      <w:start w:val="1"/>
      <w:numFmt w:val="decimal"/>
      <w:isLgl/>
      <w:lvlText w:val="%1.%2.%3.%4.%5.%6.%7"/>
      <w:lvlJc w:val="left"/>
      <w:pPr>
        <w:ind w:left="2804" w:hanging="1440"/>
      </w:pPr>
      <w:rPr>
        <w:rFonts w:hint="default"/>
      </w:rPr>
    </w:lvl>
    <w:lvl w:ilvl="7">
      <w:start w:val="1"/>
      <w:numFmt w:val="decimal"/>
      <w:isLgl/>
      <w:lvlText w:val="%1.%2.%3.%4.%5.%6.%7.%8"/>
      <w:lvlJc w:val="left"/>
      <w:pPr>
        <w:ind w:left="2984" w:hanging="1440"/>
      </w:pPr>
      <w:rPr>
        <w:rFonts w:hint="default"/>
      </w:rPr>
    </w:lvl>
    <w:lvl w:ilvl="8">
      <w:start w:val="1"/>
      <w:numFmt w:val="decimal"/>
      <w:isLgl/>
      <w:lvlText w:val="%1.%2.%3.%4.%5.%6.%7.%8.%9"/>
      <w:lvlJc w:val="left"/>
      <w:pPr>
        <w:ind w:left="3164" w:hanging="1440"/>
      </w:pPr>
      <w:rPr>
        <w:rFonts w:hint="default"/>
      </w:rPr>
    </w:lvl>
  </w:abstractNum>
  <w:abstractNum w:abstractNumId="8">
    <w:nsid w:val="4B1B06BD"/>
    <w:multiLevelType w:val="hybridMultilevel"/>
    <w:tmpl w:val="8BE43E8E"/>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9">
    <w:nsid w:val="611F3BF1"/>
    <w:multiLevelType w:val="hybridMultilevel"/>
    <w:tmpl w:val="C0E47FB6"/>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0">
    <w:nsid w:val="70000445"/>
    <w:multiLevelType w:val="hybridMultilevel"/>
    <w:tmpl w:val="EC7E2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3F4190E"/>
    <w:multiLevelType w:val="hybridMultilevel"/>
    <w:tmpl w:val="855462D6"/>
    <w:lvl w:ilvl="0" w:tplc="0FF486FE">
      <w:start w:val="1"/>
      <w:numFmt w:val="decimal"/>
      <w:lvlText w:val="%1."/>
      <w:lvlJc w:val="left"/>
      <w:pPr>
        <w:ind w:left="720" w:hanging="360"/>
      </w:pPr>
      <w:rPr>
        <w:rFonts w:ascii="Times New Roman" w:eastAsia="Calibri" w:hAnsi="Times New Roman" w:cs="Times New Roman"/>
        <w:b w:val="0"/>
        <w:bCs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2">
    <w:nsid w:val="788F505E"/>
    <w:multiLevelType w:val="hybridMultilevel"/>
    <w:tmpl w:val="F4724614"/>
    <w:lvl w:ilvl="0" w:tplc="53A2FD0A">
      <w:start w:val="2"/>
      <w:numFmt w:val="decimal"/>
      <w:lvlText w:val="%1."/>
      <w:lvlJc w:val="left"/>
      <w:pPr>
        <w:ind w:left="34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D5A3175"/>
    <w:multiLevelType w:val="hybridMultilevel"/>
    <w:tmpl w:val="340AF5C2"/>
    <w:lvl w:ilvl="0" w:tplc="67F6BA4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12"/>
  </w:num>
  <w:num w:numId="12">
    <w:abstractNumId w:val="6"/>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286"/>
    <w:rsid w:val="00084BD4"/>
    <w:rsid w:val="00093E18"/>
    <w:rsid w:val="0009463F"/>
    <w:rsid w:val="00097A4F"/>
    <w:rsid w:val="00152995"/>
    <w:rsid w:val="00153E46"/>
    <w:rsid w:val="001772BB"/>
    <w:rsid w:val="001A50C2"/>
    <w:rsid w:val="00227F8D"/>
    <w:rsid w:val="002C7D48"/>
    <w:rsid w:val="003B681E"/>
    <w:rsid w:val="003C048C"/>
    <w:rsid w:val="004901D9"/>
    <w:rsid w:val="004B3E01"/>
    <w:rsid w:val="004B5358"/>
    <w:rsid w:val="00511C33"/>
    <w:rsid w:val="00570B65"/>
    <w:rsid w:val="005B34DF"/>
    <w:rsid w:val="005B4BF2"/>
    <w:rsid w:val="00651CEE"/>
    <w:rsid w:val="006936EB"/>
    <w:rsid w:val="006B0236"/>
    <w:rsid w:val="006D7328"/>
    <w:rsid w:val="0070442B"/>
    <w:rsid w:val="00730114"/>
    <w:rsid w:val="0079270A"/>
    <w:rsid w:val="007D0BEF"/>
    <w:rsid w:val="00866950"/>
    <w:rsid w:val="00882207"/>
    <w:rsid w:val="0088247F"/>
    <w:rsid w:val="008934A1"/>
    <w:rsid w:val="008C03B0"/>
    <w:rsid w:val="00906513"/>
    <w:rsid w:val="00910AFE"/>
    <w:rsid w:val="00955D45"/>
    <w:rsid w:val="00972F89"/>
    <w:rsid w:val="009C2D10"/>
    <w:rsid w:val="00A06B1A"/>
    <w:rsid w:val="00A07A8E"/>
    <w:rsid w:val="00A841EE"/>
    <w:rsid w:val="00B06A2B"/>
    <w:rsid w:val="00B855AD"/>
    <w:rsid w:val="00BA0F9A"/>
    <w:rsid w:val="00BB4D0C"/>
    <w:rsid w:val="00C1173F"/>
    <w:rsid w:val="00C952E3"/>
    <w:rsid w:val="00CA59F9"/>
    <w:rsid w:val="00CC352F"/>
    <w:rsid w:val="00CE4F24"/>
    <w:rsid w:val="00D06EA8"/>
    <w:rsid w:val="00D14D97"/>
    <w:rsid w:val="00D23DA8"/>
    <w:rsid w:val="00D3378B"/>
    <w:rsid w:val="00D41286"/>
    <w:rsid w:val="00DC15F8"/>
    <w:rsid w:val="00E3576C"/>
    <w:rsid w:val="00E55407"/>
    <w:rsid w:val="00ED17D6"/>
    <w:rsid w:val="00F64F5A"/>
    <w:rsid w:val="00FB203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AFC604"/>
  <w15:docId w15:val="{5D3A25B4-5BE8-4F82-B904-667A30F2F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4F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2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286"/>
  </w:style>
  <w:style w:type="paragraph" w:styleId="Footer">
    <w:name w:val="footer"/>
    <w:basedOn w:val="Normal"/>
    <w:link w:val="FooterChar"/>
    <w:uiPriority w:val="99"/>
    <w:unhideWhenUsed/>
    <w:rsid w:val="00D412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286"/>
  </w:style>
  <w:style w:type="table" w:styleId="TableGrid">
    <w:name w:val="Table Grid"/>
    <w:basedOn w:val="TableNormal"/>
    <w:uiPriority w:val="59"/>
    <w:rsid w:val="00D412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855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55AD"/>
    <w:rPr>
      <w:rFonts w:ascii="Tahoma" w:hAnsi="Tahoma" w:cs="Tahoma"/>
      <w:sz w:val="16"/>
      <w:szCs w:val="16"/>
    </w:rPr>
  </w:style>
  <w:style w:type="character" w:styleId="Hyperlink">
    <w:name w:val="Hyperlink"/>
    <w:basedOn w:val="DefaultParagraphFont"/>
    <w:uiPriority w:val="99"/>
    <w:unhideWhenUsed/>
    <w:rsid w:val="00C952E3"/>
    <w:rPr>
      <w:color w:val="0000FF" w:themeColor="hyperlink"/>
      <w:u w:val="single"/>
    </w:rPr>
  </w:style>
  <w:style w:type="table" w:styleId="LightShading">
    <w:name w:val="Light Shading"/>
    <w:basedOn w:val="TableNormal"/>
    <w:uiPriority w:val="60"/>
    <w:rsid w:val="00955D4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aliases w:val="Body of text"/>
    <w:basedOn w:val="Normal"/>
    <w:link w:val="ListParagraphChar"/>
    <w:uiPriority w:val="34"/>
    <w:qFormat/>
    <w:rsid w:val="00D06EA8"/>
    <w:pPr>
      <w:spacing w:after="0" w:line="240" w:lineRule="auto"/>
      <w:ind w:left="720"/>
      <w:contextualSpacing/>
    </w:pPr>
    <w:rPr>
      <w:rFonts w:ascii="Calibri" w:eastAsia="Calibri" w:hAnsi="Calibri" w:cs="Times New Roman"/>
      <w:sz w:val="20"/>
      <w:szCs w:val="20"/>
      <w:lang w:eastAsia="x-none"/>
    </w:rPr>
  </w:style>
  <w:style w:type="character" w:customStyle="1" w:styleId="ListParagraphChar">
    <w:name w:val="List Paragraph Char"/>
    <w:aliases w:val="Body of text Char"/>
    <w:link w:val="ListParagraph"/>
    <w:uiPriority w:val="34"/>
    <w:locked/>
    <w:rsid w:val="00D06EA8"/>
    <w:rPr>
      <w:rFonts w:ascii="Calibri" w:eastAsia="Calibri" w:hAnsi="Calibri" w:cs="Times New Roman"/>
      <w:sz w:val="20"/>
      <w:szCs w:val="20"/>
      <w:lang w:eastAsia="x-none"/>
    </w:rPr>
  </w:style>
  <w:style w:type="paragraph" w:customStyle="1" w:styleId="Default">
    <w:name w:val="Default"/>
    <w:rsid w:val="001A50C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UnresolvedMention">
    <w:name w:val="Unresolved Mention"/>
    <w:basedOn w:val="DefaultParagraphFont"/>
    <w:uiPriority w:val="99"/>
    <w:semiHidden/>
    <w:unhideWhenUsed/>
    <w:rsid w:val="00D337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4358064">
      <w:bodyDiv w:val="1"/>
      <w:marLeft w:val="0"/>
      <w:marRight w:val="0"/>
      <w:marTop w:val="0"/>
      <w:marBottom w:val="0"/>
      <w:divBdr>
        <w:top w:val="none" w:sz="0" w:space="0" w:color="auto"/>
        <w:left w:val="none" w:sz="0" w:space="0" w:color="auto"/>
        <w:bottom w:val="none" w:sz="0" w:space="0" w:color="auto"/>
        <w:right w:val="none" w:sz="0" w:space="0" w:color="auto"/>
      </w:divBdr>
    </w:div>
    <w:div w:id="117572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ngkuputri@unsam.ac.id"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9C0C88F6F954F9AA6D8FC04E538F182"/>
        <w:category>
          <w:name w:val="General"/>
          <w:gallery w:val="placeholder"/>
        </w:category>
        <w:types>
          <w:type w:val="bbPlcHdr"/>
        </w:types>
        <w:behaviors>
          <w:behavior w:val="content"/>
        </w:behaviors>
        <w:guid w:val="{7C0AD9F8-0CDA-471E-8A5F-552323083EBE}"/>
      </w:docPartPr>
      <w:docPartBody>
        <w:p w:rsidR="005A5CA8" w:rsidRDefault="0099015D" w:rsidP="0099015D">
          <w:pPr>
            <w:pStyle w:val="B9C0C88F6F954F9AA6D8FC04E538F182"/>
          </w:pPr>
          <w:r>
            <w:rPr>
              <w:rFonts w:asciiTheme="majorHAnsi" w:eastAsiaTheme="majorEastAsia" w:hAnsiTheme="majorHAnsi" w:cstheme="majorBidi"/>
              <w:sz w:val="36"/>
              <w:szCs w:val="36"/>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15D"/>
    <w:rsid w:val="002F46F9"/>
    <w:rsid w:val="004578E1"/>
    <w:rsid w:val="004B188A"/>
    <w:rsid w:val="005A5CA8"/>
    <w:rsid w:val="0072343A"/>
    <w:rsid w:val="0099015D"/>
    <w:rsid w:val="00AB7979"/>
    <w:rsid w:val="00F20368"/>
    <w:rsid w:val="00FF700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9C0C88F6F954F9AA6D8FC04E538F182">
    <w:name w:val="B9C0C88F6F954F9AA6D8FC04E538F182"/>
    <w:rsid w:val="009901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E99C30-F7F7-45C8-91DB-C25DC8A40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3597</Words>
  <Characters>20506</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Samuka Vol. 5 No. 1: hlm 11-20</vt:lpstr>
    </vt:vector>
  </TitlesOfParts>
  <Company>Hewlett-Packard</Company>
  <LinksUpToDate>false</LinksUpToDate>
  <CharactersWithSpaces>24055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Samuka Vol. 5 No. 1: hlm 11-20</dc:title>
  <dc:creator>user</dc:creator>
  <cp:lastModifiedBy>Windows User</cp:lastModifiedBy>
  <cp:revision>7</cp:revision>
  <dcterms:created xsi:type="dcterms:W3CDTF">2021-04-15T14:02:00Z</dcterms:created>
  <dcterms:modified xsi:type="dcterms:W3CDTF">2021-04-17T07:39:00Z</dcterms:modified>
</cp:coreProperties>
</file>