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69" w:rsidRPr="00527FCE" w:rsidRDefault="00EB1569" w:rsidP="00EB1569">
      <w:pPr>
        <w:spacing w:after="0" w:line="240" w:lineRule="auto"/>
        <w:jc w:val="center"/>
        <w:rPr>
          <w:rFonts w:ascii="Times New Roman" w:hAnsi="Times New Roman"/>
          <w:sz w:val="24"/>
          <w:szCs w:val="24"/>
          <w:lang w:val="en-US"/>
        </w:rPr>
      </w:pPr>
      <w:r w:rsidRPr="00527FCE">
        <w:rPr>
          <w:rFonts w:ascii="Times New Roman" w:hAnsi="Times New Roman"/>
          <w:color w:val="000000"/>
          <w:sz w:val="24"/>
          <w:szCs w:val="24"/>
          <w:lang w:val="en-US"/>
        </w:rPr>
        <w:t>Samuka Vol</w:t>
      </w:r>
      <w:r>
        <w:rPr>
          <w:rFonts w:ascii="Times New Roman" w:hAnsi="Times New Roman"/>
          <w:color w:val="000000"/>
          <w:sz w:val="24"/>
          <w:szCs w:val="24"/>
          <w:lang w:val="en-US"/>
        </w:rPr>
        <w:t xml:space="preserve"> 5</w:t>
      </w:r>
      <w:bookmarkStart w:id="0" w:name="_GoBack"/>
      <w:bookmarkEnd w:id="0"/>
      <w:r w:rsidRPr="00527FCE">
        <w:rPr>
          <w:rFonts w:ascii="Times New Roman" w:hAnsi="Times New Roman"/>
          <w:color w:val="000000"/>
          <w:sz w:val="24"/>
          <w:szCs w:val="24"/>
          <w:lang w:val="en-US"/>
        </w:rPr>
        <w:t xml:space="preserve"> No</w:t>
      </w:r>
      <w:r w:rsidR="00166992">
        <w:rPr>
          <w:rFonts w:ascii="Times New Roman" w:hAnsi="Times New Roman"/>
          <w:color w:val="000000"/>
          <w:sz w:val="24"/>
          <w:szCs w:val="24"/>
          <w:lang w:val="en-US"/>
        </w:rPr>
        <w:t xml:space="preserve">. 1 </w:t>
      </w:r>
      <w:r w:rsidRPr="00527FCE">
        <w:rPr>
          <w:rFonts w:ascii="Times New Roman" w:hAnsi="Times New Roman"/>
          <w:color w:val="000000"/>
          <w:sz w:val="24"/>
          <w:szCs w:val="24"/>
          <w:lang w:val="en-US"/>
        </w:rPr>
        <w:t>:</w:t>
      </w:r>
      <w:r w:rsidR="00166992">
        <w:rPr>
          <w:rFonts w:ascii="Times New Roman" w:hAnsi="Times New Roman"/>
          <w:color w:val="000000"/>
          <w:sz w:val="24"/>
          <w:szCs w:val="24"/>
          <w:lang w:val="en-US"/>
        </w:rPr>
        <w:t xml:space="preserve"> </w:t>
      </w:r>
      <w:r w:rsidRPr="00527FCE">
        <w:rPr>
          <w:rFonts w:ascii="Times New Roman" w:hAnsi="Times New Roman"/>
          <w:color w:val="000000"/>
          <w:sz w:val="24"/>
          <w:szCs w:val="24"/>
          <w:lang w:val="en-US"/>
        </w:rPr>
        <w:t>hlm</w:t>
      </w:r>
      <w:r w:rsidR="00166992">
        <w:rPr>
          <w:rFonts w:ascii="Times New Roman" w:hAnsi="Times New Roman"/>
          <w:color w:val="000000"/>
          <w:sz w:val="24"/>
          <w:szCs w:val="24"/>
          <w:lang w:val="en-US"/>
        </w:rPr>
        <w:t xml:space="preserve"> </w:t>
      </w:r>
      <w:r w:rsidR="000D5B04">
        <w:rPr>
          <w:rFonts w:ascii="Times New Roman" w:hAnsi="Times New Roman"/>
          <w:color w:val="000000"/>
          <w:sz w:val="24"/>
          <w:szCs w:val="24"/>
          <w:lang w:val="en-US"/>
        </w:rPr>
        <w:t>68-7</w:t>
      </w:r>
      <w:r w:rsidR="00166992">
        <w:rPr>
          <w:rFonts w:ascii="Times New Roman" w:hAnsi="Times New Roman"/>
          <w:color w:val="000000"/>
          <w:sz w:val="24"/>
          <w:szCs w:val="24"/>
          <w:lang w:val="en-US"/>
        </w:rPr>
        <w:t>8</w:t>
      </w:r>
    </w:p>
    <w:p w:rsidR="00EB1569" w:rsidRPr="00527FCE" w:rsidRDefault="00EB1569" w:rsidP="00EB1569">
      <w:pPr>
        <w:spacing w:after="0" w:line="240" w:lineRule="auto"/>
        <w:jc w:val="center"/>
        <w:rPr>
          <w:rFonts w:ascii="Times New Roman" w:hAnsi="Times New Roman"/>
          <w:sz w:val="24"/>
          <w:szCs w:val="24"/>
          <w:lang w:val="en-US"/>
        </w:rPr>
      </w:pPr>
      <w:r w:rsidRPr="00527FCE">
        <w:rPr>
          <w:rFonts w:ascii="Times New Roman" w:hAnsi="Times New Roman"/>
          <w:b/>
          <w:bCs/>
          <w:color w:val="000000"/>
          <w:sz w:val="24"/>
          <w:szCs w:val="24"/>
          <w:lang w:val="en-US"/>
        </w:rPr>
        <w:t>SAMUKA</w:t>
      </w:r>
    </w:p>
    <w:p w:rsidR="00EB1569" w:rsidRPr="00527FCE" w:rsidRDefault="00EB1569" w:rsidP="00EB1569">
      <w:pPr>
        <w:spacing w:after="0" w:line="240" w:lineRule="auto"/>
        <w:jc w:val="center"/>
        <w:rPr>
          <w:rFonts w:ascii="Times New Roman" w:hAnsi="Times New Roman"/>
          <w:sz w:val="24"/>
          <w:szCs w:val="24"/>
          <w:lang w:val="en-US"/>
        </w:rPr>
      </w:pPr>
      <w:r w:rsidRPr="00527FCE">
        <w:rPr>
          <w:rFonts w:ascii="Times New Roman" w:hAnsi="Times New Roman"/>
          <w:b/>
          <w:bCs/>
          <w:color w:val="000000"/>
          <w:sz w:val="24"/>
          <w:szCs w:val="24"/>
          <w:lang w:val="en-US"/>
        </w:rPr>
        <w:t>Jurnal Samudra Ekonomika</w:t>
      </w:r>
    </w:p>
    <w:p w:rsidR="00EB1569" w:rsidRDefault="00EB1569" w:rsidP="00EB1569">
      <w:pPr>
        <w:pBdr>
          <w:bottom w:val="single" w:sz="12" w:space="1" w:color="auto"/>
        </w:pBdr>
        <w:spacing w:after="0" w:line="240" w:lineRule="auto"/>
        <w:ind w:right="-57"/>
        <w:jc w:val="center"/>
        <w:rPr>
          <w:rFonts w:ascii="Times New Roman" w:hAnsi="Times New Roman"/>
          <w:sz w:val="24"/>
          <w:szCs w:val="24"/>
          <w:lang w:val="en-US"/>
        </w:rPr>
      </w:pPr>
      <w:r w:rsidRPr="00527FCE">
        <w:rPr>
          <w:rFonts w:ascii="Times New Roman" w:hAnsi="Times New Roman"/>
          <w:color w:val="000000"/>
          <w:sz w:val="24"/>
          <w:szCs w:val="24"/>
          <w:lang w:val="en-US"/>
        </w:rPr>
        <w:t>https://ejurnalunsam.id/index.php/jse</w:t>
      </w:r>
    </w:p>
    <w:p w:rsidR="00EB1569" w:rsidRDefault="00EB1569" w:rsidP="00EB1569">
      <w:pPr>
        <w:spacing w:after="0" w:line="240" w:lineRule="auto"/>
        <w:jc w:val="center"/>
        <w:rPr>
          <w:rFonts w:ascii="Times New Roman" w:hAnsi="Times New Roman"/>
          <w:b/>
          <w:sz w:val="28"/>
          <w:szCs w:val="28"/>
        </w:rPr>
      </w:pPr>
      <w:r>
        <w:rPr>
          <w:rFonts w:ascii="Times New Roman" w:hAnsi="Times New Roman"/>
          <w:b/>
          <w:sz w:val="28"/>
          <w:szCs w:val="28"/>
        </w:rPr>
        <w:t xml:space="preserve">ANALISIS KELAYAKAN USAHA TERNAK SAPI POTONG </w:t>
      </w:r>
    </w:p>
    <w:p w:rsidR="00EB1569" w:rsidRPr="00CE4F24" w:rsidRDefault="00EB1569" w:rsidP="00EB1569">
      <w:pPr>
        <w:spacing w:after="0" w:line="240" w:lineRule="auto"/>
        <w:jc w:val="center"/>
        <w:rPr>
          <w:rFonts w:ascii="Times New Roman" w:hAnsi="Times New Roman"/>
          <w:b/>
          <w:sz w:val="28"/>
          <w:szCs w:val="28"/>
        </w:rPr>
      </w:pPr>
      <w:r>
        <w:rPr>
          <w:rFonts w:ascii="Times New Roman" w:hAnsi="Times New Roman"/>
          <w:b/>
          <w:sz w:val="28"/>
          <w:szCs w:val="28"/>
        </w:rPr>
        <w:t>DI DESA SEI LITUR TASIK KECAMATAN SAWIT SEBERANG KABUPATEN LANGKAT</w:t>
      </w:r>
    </w:p>
    <w:p w:rsidR="00EB1569" w:rsidRPr="00BA0F9A" w:rsidRDefault="00EB1569" w:rsidP="00EB1569">
      <w:pPr>
        <w:spacing w:after="0" w:line="240" w:lineRule="auto"/>
        <w:jc w:val="center"/>
        <w:rPr>
          <w:rFonts w:ascii="Times New Roman" w:hAnsi="Times New Roman"/>
          <w:sz w:val="24"/>
          <w:szCs w:val="24"/>
        </w:rPr>
      </w:pPr>
    </w:p>
    <w:p w:rsidR="00EB1569" w:rsidRDefault="00EB1569" w:rsidP="00EB1569">
      <w:pPr>
        <w:spacing w:after="0" w:line="240" w:lineRule="auto"/>
        <w:jc w:val="center"/>
        <w:rPr>
          <w:rFonts w:asciiTheme="majorBidi" w:hAnsiTheme="majorBidi" w:cstheme="majorBidi"/>
          <w:b/>
          <w:sz w:val="24"/>
          <w:szCs w:val="24"/>
        </w:rPr>
      </w:pPr>
      <w:r w:rsidRPr="00D92A3B">
        <w:rPr>
          <w:rFonts w:asciiTheme="majorBidi" w:hAnsiTheme="majorBidi" w:cstheme="majorBidi"/>
          <w:b/>
          <w:sz w:val="24"/>
          <w:szCs w:val="24"/>
        </w:rPr>
        <w:t>Nurlaila Hanum</w:t>
      </w:r>
      <w:r w:rsidR="0055577C">
        <w:rPr>
          <w:rFonts w:asciiTheme="majorBidi" w:hAnsiTheme="majorBidi" w:cstheme="majorBidi"/>
          <w:b/>
          <w:sz w:val="24"/>
          <w:szCs w:val="24"/>
          <w:vertAlign w:val="superscript"/>
          <w:lang w:val="en-ID"/>
        </w:rPr>
        <w:t>1</w:t>
      </w:r>
      <w:r w:rsidRPr="00D92A3B">
        <w:rPr>
          <w:rFonts w:asciiTheme="majorBidi" w:hAnsiTheme="majorBidi" w:cstheme="majorBidi"/>
          <w:b/>
          <w:sz w:val="24"/>
          <w:szCs w:val="24"/>
        </w:rPr>
        <w:t xml:space="preserve">, </w:t>
      </w:r>
      <w:r w:rsidR="00C35F6E">
        <w:rPr>
          <w:rFonts w:asciiTheme="majorBidi" w:hAnsiTheme="majorBidi" w:cstheme="majorBidi"/>
          <w:b/>
          <w:sz w:val="24"/>
          <w:szCs w:val="24"/>
          <w:lang w:val="en-GB"/>
        </w:rPr>
        <w:t>Miswar</w:t>
      </w:r>
      <w:r w:rsidR="0055577C">
        <w:rPr>
          <w:rFonts w:asciiTheme="majorBidi" w:hAnsiTheme="majorBidi" w:cstheme="majorBidi"/>
          <w:b/>
          <w:sz w:val="24"/>
          <w:szCs w:val="24"/>
          <w:vertAlign w:val="superscript"/>
        </w:rPr>
        <w:t>2</w:t>
      </w:r>
      <w:r w:rsidR="0055577C" w:rsidRPr="00D92A3B">
        <w:rPr>
          <w:rFonts w:asciiTheme="majorBidi" w:hAnsiTheme="majorBidi" w:cstheme="majorBidi"/>
          <w:b/>
          <w:sz w:val="24"/>
          <w:szCs w:val="24"/>
        </w:rPr>
        <w:t>,</w:t>
      </w:r>
      <w:r w:rsidR="0055577C">
        <w:rPr>
          <w:rFonts w:asciiTheme="majorBidi" w:hAnsiTheme="majorBidi" w:cstheme="majorBidi"/>
          <w:b/>
          <w:sz w:val="24"/>
          <w:szCs w:val="24"/>
          <w:lang w:val="en-ID"/>
        </w:rPr>
        <w:t xml:space="preserve"> </w:t>
      </w:r>
      <w:r w:rsidR="0055577C" w:rsidRPr="00D92A3B">
        <w:rPr>
          <w:rFonts w:asciiTheme="majorBidi" w:hAnsiTheme="majorBidi" w:cstheme="majorBidi"/>
          <w:b/>
          <w:sz w:val="24"/>
          <w:szCs w:val="24"/>
        </w:rPr>
        <w:t>Utari Amanda</w:t>
      </w:r>
      <w:r w:rsidR="0055577C">
        <w:rPr>
          <w:rFonts w:asciiTheme="majorBidi" w:hAnsiTheme="majorBidi" w:cstheme="majorBidi"/>
          <w:b/>
          <w:sz w:val="24"/>
          <w:szCs w:val="24"/>
          <w:vertAlign w:val="superscript"/>
        </w:rPr>
        <w:t>3</w:t>
      </w:r>
      <w:r w:rsidR="0055577C" w:rsidRPr="00D92A3B">
        <w:rPr>
          <w:rFonts w:asciiTheme="majorBidi" w:hAnsiTheme="majorBidi" w:cstheme="majorBidi"/>
          <w:b/>
          <w:sz w:val="24"/>
          <w:szCs w:val="24"/>
        </w:rPr>
        <w:t>,</w:t>
      </w:r>
    </w:p>
    <w:p w:rsidR="0055577C" w:rsidRDefault="00BE2C1A" w:rsidP="00EB1569">
      <w:pPr>
        <w:spacing w:after="0" w:line="240" w:lineRule="auto"/>
        <w:jc w:val="center"/>
        <w:rPr>
          <w:rFonts w:asciiTheme="majorBidi" w:hAnsiTheme="majorBidi" w:cstheme="majorBidi"/>
          <w:sz w:val="24"/>
          <w:szCs w:val="24"/>
          <w:lang w:val="en-ID"/>
        </w:rPr>
      </w:pPr>
      <w:hyperlink r:id="rId7" w:history="1">
        <w:r w:rsidR="0055577C" w:rsidRPr="0055577C">
          <w:rPr>
            <w:rStyle w:val="Hyperlink"/>
            <w:rFonts w:asciiTheme="majorBidi" w:hAnsiTheme="majorBidi" w:cstheme="majorBidi"/>
            <w:sz w:val="24"/>
            <w:szCs w:val="24"/>
            <w:lang w:val="en-ID"/>
          </w:rPr>
          <w:t>nurlailahanum@unsam.ac.id</w:t>
        </w:r>
      </w:hyperlink>
    </w:p>
    <w:p w:rsidR="0055577C" w:rsidRDefault="00BE2C1A" w:rsidP="00EB1569">
      <w:pPr>
        <w:spacing w:after="0" w:line="240" w:lineRule="auto"/>
        <w:jc w:val="center"/>
        <w:rPr>
          <w:rFonts w:asciiTheme="majorBidi" w:hAnsiTheme="majorBidi" w:cstheme="majorBidi"/>
          <w:sz w:val="24"/>
          <w:szCs w:val="24"/>
          <w:lang w:val="en-ID"/>
        </w:rPr>
      </w:pPr>
      <w:hyperlink r:id="rId8" w:history="1">
        <w:r w:rsidR="0055577C" w:rsidRPr="00027C29">
          <w:rPr>
            <w:rStyle w:val="Hyperlink"/>
            <w:rFonts w:asciiTheme="majorBidi" w:hAnsiTheme="majorBidi" w:cstheme="majorBidi"/>
            <w:sz w:val="24"/>
            <w:szCs w:val="24"/>
            <w:lang w:val="en-ID"/>
          </w:rPr>
          <w:t>miswar@unsam.ac.id</w:t>
        </w:r>
      </w:hyperlink>
    </w:p>
    <w:p w:rsidR="0055577C" w:rsidRDefault="00BE2C1A" w:rsidP="00EB1569">
      <w:pPr>
        <w:spacing w:after="0" w:line="240" w:lineRule="auto"/>
        <w:jc w:val="center"/>
        <w:rPr>
          <w:rFonts w:asciiTheme="majorBidi" w:hAnsiTheme="majorBidi" w:cstheme="majorBidi"/>
          <w:sz w:val="24"/>
          <w:szCs w:val="24"/>
          <w:lang w:val="en-ID"/>
        </w:rPr>
      </w:pPr>
      <w:hyperlink r:id="rId9" w:history="1">
        <w:r w:rsidR="0055577C" w:rsidRPr="00027C29">
          <w:rPr>
            <w:rStyle w:val="Hyperlink"/>
            <w:rFonts w:asciiTheme="majorBidi" w:hAnsiTheme="majorBidi" w:cstheme="majorBidi"/>
            <w:sz w:val="24"/>
            <w:szCs w:val="24"/>
            <w:lang w:val="en-ID"/>
          </w:rPr>
          <w:t>utariamanda@gmail.com</w:t>
        </w:r>
      </w:hyperlink>
    </w:p>
    <w:p w:rsidR="0055577C" w:rsidRPr="00ED2A67" w:rsidRDefault="0055577C" w:rsidP="0055577C">
      <w:pPr>
        <w:spacing w:after="0" w:line="240" w:lineRule="auto"/>
        <w:jc w:val="center"/>
        <w:rPr>
          <w:rFonts w:ascii="Times New Roman" w:hAnsi="Times New Roman"/>
          <w:bCs/>
          <w:color w:val="000000"/>
          <w:sz w:val="24"/>
          <w:szCs w:val="24"/>
        </w:rPr>
      </w:pPr>
      <w:r w:rsidRPr="00ED2A67">
        <w:rPr>
          <w:rFonts w:ascii="Times New Roman" w:hAnsi="Times New Roman"/>
          <w:bCs/>
          <w:color w:val="000000"/>
          <w:sz w:val="24"/>
          <w:szCs w:val="24"/>
          <w:vertAlign w:val="superscript"/>
        </w:rPr>
        <w:t xml:space="preserve">1*,2,3 </w:t>
      </w:r>
      <w:r w:rsidRPr="00ED2A67">
        <w:rPr>
          <w:rFonts w:ascii="Times New Roman" w:hAnsi="Times New Roman"/>
          <w:bCs/>
          <w:color w:val="000000"/>
          <w:sz w:val="24"/>
          <w:szCs w:val="24"/>
        </w:rPr>
        <w:t>Program Studi Ekonomi Pembangunan, Universitas Samudra, Langsa</w:t>
      </w:r>
    </w:p>
    <w:p w:rsidR="0055577C" w:rsidRPr="00ED2A67" w:rsidRDefault="0055577C" w:rsidP="0055577C">
      <w:pPr>
        <w:shd w:val="clear" w:color="auto" w:fill="FFFFFF"/>
        <w:spacing w:after="0" w:line="240" w:lineRule="auto"/>
        <w:jc w:val="center"/>
        <w:rPr>
          <w:rFonts w:ascii="Times New Roman" w:hAnsi="Times New Roman"/>
          <w:sz w:val="24"/>
          <w:szCs w:val="24"/>
          <w:lang w:eastAsia="id-ID"/>
        </w:rPr>
      </w:pPr>
      <w:r w:rsidRPr="00ED2A67">
        <w:rPr>
          <w:rFonts w:ascii="Times New Roman" w:hAnsi="Times New Roman"/>
          <w:sz w:val="24"/>
          <w:szCs w:val="24"/>
          <w:lang w:eastAsia="id-ID"/>
        </w:rPr>
        <w:t>Jl. Prof. Dr. Syarief Thayeb, Meurandeh,Kota Langsa, Aceh 24416</w:t>
      </w:r>
    </w:p>
    <w:p w:rsidR="0055577C" w:rsidRDefault="0055577C" w:rsidP="0055577C">
      <w:pPr>
        <w:spacing w:after="0" w:line="240" w:lineRule="auto"/>
        <w:jc w:val="center"/>
        <w:rPr>
          <w:rFonts w:ascii="Times New Roman" w:hAnsi="Times New Roman"/>
          <w:sz w:val="24"/>
          <w:szCs w:val="24"/>
          <w:lang w:val="en-ID"/>
        </w:rPr>
      </w:pPr>
      <w:r w:rsidRPr="00ED2A67">
        <w:rPr>
          <w:rFonts w:ascii="Times New Roman" w:hAnsi="Times New Roman"/>
          <w:sz w:val="24"/>
          <w:szCs w:val="24"/>
        </w:rPr>
        <w:t>Received:</w:t>
      </w:r>
      <w:r>
        <w:rPr>
          <w:rFonts w:ascii="Times New Roman" w:hAnsi="Times New Roman"/>
          <w:sz w:val="24"/>
          <w:szCs w:val="24"/>
          <w:lang w:val="en-ID"/>
        </w:rPr>
        <w:t xml:space="preserve"> Maret</w:t>
      </w:r>
      <w:r w:rsidRPr="00ED2A67">
        <w:rPr>
          <w:rFonts w:ascii="Times New Roman" w:hAnsi="Times New Roman"/>
          <w:sz w:val="24"/>
          <w:szCs w:val="24"/>
        </w:rPr>
        <w:t>; Accepted:</w:t>
      </w:r>
      <w:r>
        <w:rPr>
          <w:rFonts w:ascii="Times New Roman" w:hAnsi="Times New Roman"/>
          <w:sz w:val="24"/>
          <w:szCs w:val="24"/>
          <w:lang w:val="en-ID"/>
        </w:rPr>
        <w:t xml:space="preserve"> Maret 2021;</w:t>
      </w:r>
      <w:r w:rsidRPr="00ED2A67">
        <w:rPr>
          <w:rFonts w:ascii="Times New Roman" w:hAnsi="Times New Roman"/>
          <w:sz w:val="24"/>
          <w:szCs w:val="24"/>
        </w:rPr>
        <w:t xml:space="preserve"> Published:</w:t>
      </w:r>
      <w:r>
        <w:rPr>
          <w:rFonts w:ascii="Times New Roman" w:hAnsi="Times New Roman"/>
          <w:sz w:val="24"/>
          <w:szCs w:val="24"/>
          <w:lang w:val="en-ID"/>
        </w:rPr>
        <w:t xml:space="preserve"> Maret 2021</w:t>
      </w:r>
    </w:p>
    <w:p w:rsidR="002173B9" w:rsidRPr="005F3760" w:rsidRDefault="00166992" w:rsidP="0055577C">
      <w:pPr>
        <w:spacing w:after="0" w:line="240" w:lineRule="auto"/>
        <w:jc w:val="center"/>
        <w:rPr>
          <w:rFonts w:ascii="Times New Roman" w:hAnsi="Times New Roman"/>
          <w:bCs/>
          <w:color w:val="000000"/>
          <w:sz w:val="24"/>
          <w:szCs w:val="24"/>
          <w:lang w:val="en-ID"/>
        </w:rPr>
      </w:pPr>
      <w:r>
        <w:rPr>
          <w:rFonts w:ascii="Times New Roman" w:hAnsi="Times New Roman"/>
          <w:bCs/>
          <w:noProof/>
          <w:color w:val="000000"/>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140335</wp:posOffset>
                </wp:positionV>
                <wp:extent cx="5724525"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2DC32" id="_x0000_t32" coordsize="21600,21600" o:spt="32" o:oned="t" path="m,l21600,21600e" filled="f">
                <v:path arrowok="t" fillok="f" o:connecttype="none"/>
                <o:lock v:ext="edit" shapetype="t"/>
              </v:shapetype>
              <v:shape id="AutoShape 2" o:spid="_x0000_s1026" type="#_x0000_t32" style="position:absolute;margin-left:-3.75pt;margin-top:11.05pt;width:4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VrMQ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"/>
            </w:pict>
          </mc:Fallback>
        </mc:AlternateContent>
      </w:r>
    </w:p>
    <w:p w:rsidR="0055577C" w:rsidRDefault="0055577C" w:rsidP="00B83FAF">
      <w:pPr>
        <w:spacing w:after="0" w:line="240" w:lineRule="auto"/>
        <w:ind w:right="96"/>
        <w:jc w:val="center"/>
        <w:rPr>
          <w:rFonts w:ascii="Times New Roman" w:hAnsi="Times New Roman"/>
          <w:b/>
          <w:sz w:val="20"/>
          <w:szCs w:val="20"/>
        </w:rPr>
      </w:pPr>
    </w:p>
    <w:p w:rsidR="00EB1569" w:rsidRPr="00B83FAF" w:rsidRDefault="00EB1569" w:rsidP="002173B9">
      <w:pPr>
        <w:spacing w:after="0" w:line="240" w:lineRule="auto"/>
        <w:ind w:right="96"/>
        <w:rPr>
          <w:rFonts w:ascii="Times New Roman" w:hAnsi="Times New Roman"/>
          <w:b/>
          <w:sz w:val="20"/>
          <w:szCs w:val="20"/>
        </w:rPr>
      </w:pPr>
      <w:r w:rsidRPr="00B83FAF">
        <w:rPr>
          <w:rFonts w:ascii="Times New Roman" w:hAnsi="Times New Roman"/>
          <w:b/>
          <w:sz w:val="20"/>
          <w:szCs w:val="20"/>
        </w:rPr>
        <w:t>Abstrak</w:t>
      </w:r>
    </w:p>
    <w:p w:rsidR="00EB1569" w:rsidRDefault="00EB1569" w:rsidP="00B83FAF">
      <w:pPr>
        <w:autoSpaceDE w:val="0"/>
        <w:autoSpaceDN w:val="0"/>
        <w:adjustRightInd w:val="0"/>
        <w:spacing w:after="0" w:line="240" w:lineRule="auto"/>
        <w:ind w:right="96"/>
        <w:jc w:val="both"/>
        <w:rPr>
          <w:rFonts w:asciiTheme="majorBidi" w:hAnsiTheme="majorBidi" w:cstheme="majorBidi"/>
          <w:sz w:val="20"/>
          <w:szCs w:val="20"/>
          <w:lang w:val="en-GB"/>
        </w:rPr>
      </w:pPr>
      <w:r w:rsidRPr="00B83FAF">
        <w:rPr>
          <w:rFonts w:asciiTheme="majorBidi" w:hAnsiTheme="majorBidi" w:cstheme="majorBidi"/>
          <w:sz w:val="20"/>
          <w:szCs w:val="20"/>
        </w:rPr>
        <w:t xml:space="preserve">Penelitian ini bertujuan untuk mengetahui kelayakan usaha ternak sapi potong di Desa Sei Litur Tasik Kecamatan Sawit Seberang Kabupaten Langkat. Penelitian ini dilaksanakan pada bulan November 2020 sampai dengan Maret 2021. Jenis data penelitian ini adalah kualitatif dan kuantitatif. Sumber data yang dikumpulkan berupa primer diperoleh melalui observasi, wawancara dan kuesioner, dan data sekunder yang di peroleh dari Badan Pusat Statistik dan Kantor Desa. Sampel penelitian ini adalah para peternak sapi potong di Desa Sei Litur Tasik  yang berjumlah 80 responden dengan menggunakan metode analisis data </w:t>
      </w:r>
      <w:r w:rsidRPr="00B83FAF">
        <w:rPr>
          <w:rFonts w:asciiTheme="majorBidi" w:hAnsiTheme="majorBidi" w:cstheme="majorBidi"/>
          <w:i/>
          <w:sz w:val="20"/>
          <w:szCs w:val="20"/>
        </w:rPr>
        <w:t>Purposive Sampling.</w:t>
      </w:r>
      <w:r w:rsidRPr="00B83FAF">
        <w:rPr>
          <w:rFonts w:asciiTheme="majorBidi" w:hAnsiTheme="majorBidi" w:cstheme="majorBidi"/>
          <w:sz w:val="20"/>
          <w:szCs w:val="20"/>
        </w:rPr>
        <w:t xml:space="preserve"> Metode analisis yang digunakan adalah R/C ratio dan B/C ratio, untuk mengetahui kelayakan usaha ternak sapi potong maka hasil penelitian menunjukan bahwa: (1) Kelayakan usaha R/C ratio pada usaha ternak sapi potong yang menunjukan besar nya total rata-rata penerimaan sebesar Rp 30.000.000/tahun, besarnya total rata-rata biaya sebesar Rp 8.185.501/tahun dan hasil perhitungan kelayakan usaha ternak sapi potong maka di peroleh dengan nilai R/C ratio sebesar 3,7 sehingga usaha ternak sapi potong memiliki kelayakan untuk diusahakan dan dijalankan. (2) Kelayakan usaha B/C ratio, memiliki total rata-rata pendapatan sebesar Rp </w:t>
      </w:r>
      <w:r w:rsidRPr="00B83FAF">
        <w:rPr>
          <w:rFonts w:asciiTheme="majorBidi" w:eastAsiaTheme="minorEastAsia" w:hAnsiTheme="majorBidi" w:cstheme="majorBidi"/>
          <w:sz w:val="20"/>
          <w:szCs w:val="20"/>
        </w:rPr>
        <w:t>21.814.499</w:t>
      </w:r>
      <w:r w:rsidRPr="00B83FAF">
        <w:rPr>
          <w:rFonts w:asciiTheme="majorBidi" w:hAnsiTheme="majorBidi" w:cstheme="majorBidi"/>
          <w:sz w:val="20"/>
          <w:szCs w:val="20"/>
        </w:rPr>
        <w:t>/tahun, total rata-rata biaya sebesar Rp 8.185.501/tahun dan nilai B/C ratio sebesar 2,7 sehingga usaha ternak sapi potong layak dan menguntungkan untuk di kembangkan.</w:t>
      </w:r>
    </w:p>
    <w:p w:rsidR="00B83FAF" w:rsidRPr="00B83FAF" w:rsidRDefault="00B83FAF" w:rsidP="00B83FAF">
      <w:pPr>
        <w:autoSpaceDE w:val="0"/>
        <w:autoSpaceDN w:val="0"/>
        <w:adjustRightInd w:val="0"/>
        <w:spacing w:after="0" w:line="240" w:lineRule="auto"/>
        <w:ind w:right="96"/>
        <w:jc w:val="both"/>
        <w:rPr>
          <w:rFonts w:asciiTheme="majorBidi" w:hAnsiTheme="majorBidi" w:cstheme="majorBidi"/>
          <w:sz w:val="20"/>
          <w:szCs w:val="20"/>
          <w:lang w:val="en-GB"/>
        </w:rPr>
      </w:pPr>
    </w:p>
    <w:p w:rsidR="00EB1569" w:rsidRDefault="00EB1569" w:rsidP="00B83FAF">
      <w:pPr>
        <w:autoSpaceDE w:val="0"/>
        <w:autoSpaceDN w:val="0"/>
        <w:adjustRightInd w:val="0"/>
        <w:spacing w:after="0" w:line="240" w:lineRule="auto"/>
        <w:ind w:right="96"/>
        <w:jc w:val="both"/>
        <w:rPr>
          <w:rFonts w:asciiTheme="majorBidi" w:hAnsiTheme="majorBidi" w:cstheme="majorBidi"/>
          <w:sz w:val="20"/>
          <w:szCs w:val="20"/>
          <w:lang w:val="en-GB"/>
        </w:rPr>
      </w:pPr>
      <w:r w:rsidRPr="00B83FAF">
        <w:rPr>
          <w:rFonts w:asciiTheme="majorBidi" w:hAnsiTheme="majorBidi" w:cstheme="majorBidi"/>
          <w:b/>
          <w:sz w:val="20"/>
          <w:szCs w:val="20"/>
        </w:rPr>
        <w:t>Kata kunci</w:t>
      </w:r>
      <w:r w:rsidRPr="00B83FAF">
        <w:rPr>
          <w:rFonts w:asciiTheme="majorBidi" w:hAnsiTheme="majorBidi" w:cstheme="majorBidi"/>
          <w:sz w:val="20"/>
          <w:szCs w:val="20"/>
        </w:rPr>
        <w:t xml:space="preserve"> : Penerimaan, biaya, kelayakan usaha</w:t>
      </w:r>
    </w:p>
    <w:p w:rsidR="00B83FAF" w:rsidRPr="00B83FAF" w:rsidRDefault="00B83FAF" w:rsidP="00B83FAF">
      <w:pPr>
        <w:autoSpaceDE w:val="0"/>
        <w:autoSpaceDN w:val="0"/>
        <w:adjustRightInd w:val="0"/>
        <w:spacing w:after="0" w:line="240" w:lineRule="auto"/>
        <w:ind w:right="96"/>
        <w:jc w:val="both"/>
        <w:rPr>
          <w:rFonts w:asciiTheme="majorBidi" w:hAnsiTheme="majorBidi" w:cstheme="majorBidi"/>
          <w:sz w:val="20"/>
          <w:szCs w:val="20"/>
          <w:lang w:val="en-GB"/>
        </w:rPr>
      </w:pPr>
    </w:p>
    <w:p w:rsidR="00EB1569" w:rsidRPr="00B83FAF" w:rsidRDefault="00EB1569" w:rsidP="002173B9">
      <w:pPr>
        <w:spacing w:after="0" w:line="240" w:lineRule="auto"/>
        <w:ind w:right="96"/>
        <w:rPr>
          <w:rFonts w:ascii="Times New Roman" w:hAnsi="Times New Roman"/>
          <w:i/>
          <w:sz w:val="20"/>
          <w:szCs w:val="20"/>
        </w:rPr>
      </w:pPr>
      <w:r w:rsidRPr="00B83FAF">
        <w:rPr>
          <w:rFonts w:ascii="Times New Roman" w:hAnsi="Times New Roman"/>
          <w:b/>
          <w:i/>
          <w:sz w:val="20"/>
          <w:szCs w:val="20"/>
        </w:rPr>
        <w:t>Abstract</w:t>
      </w:r>
    </w:p>
    <w:p w:rsidR="00EB1569" w:rsidRPr="00B83FAF" w:rsidRDefault="00EB1569" w:rsidP="00B8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6"/>
        <w:jc w:val="both"/>
        <w:rPr>
          <w:rFonts w:ascii="Times New Roman" w:hAnsi="Times New Roman"/>
          <w:i/>
          <w:color w:val="202124"/>
          <w:sz w:val="20"/>
          <w:szCs w:val="20"/>
          <w:lang w:val="en-GB" w:eastAsia="en-GB"/>
        </w:rPr>
      </w:pPr>
      <w:r w:rsidRPr="00B83FAF">
        <w:rPr>
          <w:rFonts w:ascii="Times New Roman" w:hAnsi="Times New Roman"/>
          <w:i/>
          <w:color w:val="202124"/>
          <w:sz w:val="20"/>
          <w:szCs w:val="20"/>
          <w:lang w:eastAsia="en-GB"/>
        </w:rPr>
        <w:t xml:space="preserve">This study aims to determine the feasibility of beef cattle in Sei Litur Tasik Village, Sawit Seberang District, Langkat Regency. This research was conducted from November 2020 to March 2021. The data types of this research were qualitative and quantitative. The primary data collected were obtained through observation, interviews and questionnaires, and secondary data obtained from the Central Bureau of Statistics and the Village Office. The sample of this research is beef cattle breeders in Sei Litur Tasik village which may be 80 respondents using purposive sampling data analysis method. The </w:t>
      </w:r>
      <w:r w:rsidR="00B83FAF">
        <w:rPr>
          <w:rFonts w:ascii="Times New Roman" w:hAnsi="Times New Roman"/>
          <w:i/>
          <w:color w:val="202124"/>
          <w:sz w:val="20"/>
          <w:szCs w:val="20"/>
          <w:lang w:eastAsia="en-GB"/>
        </w:rPr>
        <w:t>analysis method used is the R/C ratio and the B/</w:t>
      </w:r>
      <w:r w:rsidRPr="00B83FAF">
        <w:rPr>
          <w:rFonts w:ascii="Times New Roman" w:hAnsi="Times New Roman"/>
          <w:i/>
          <w:color w:val="202124"/>
          <w:sz w:val="20"/>
          <w:szCs w:val="20"/>
          <w:lang w:eastAsia="en-GB"/>
        </w:rPr>
        <w:t>C ratio, to see the feasibility of the beef cattle business, the results of the study show that:</w:t>
      </w:r>
      <w:r w:rsidR="00B83FAF">
        <w:rPr>
          <w:rFonts w:ascii="Times New Roman" w:hAnsi="Times New Roman"/>
          <w:i/>
          <w:color w:val="202124"/>
          <w:sz w:val="20"/>
          <w:szCs w:val="20"/>
          <w:lang w:eastAsia="en-GB"/>
        </w:rPr>
        <w:t xml:space="preserve"> (1) The feasibility of the R/</w:t>
      </w:r>
      <w:r w:rsidRPr="00B83FAF">
        <w:rPr>
          <w:rFonts w:ascii="Times New Roman" w:hAnsi="Times New Roman"/>
          <w:i/>
          <w:color w:val="202124"/>
          <w:sz w:val="20"/>
          <w:szCs w:val="20"/>
          <w:lang w:eastAsia="en-GB"/>
        </w:rPr>
        <w:t>C ratio in the beef cattle business shows the average amount of revenue. in the amount of Rp. 30,000,000 / year, large costs of  Rp. 8,185,501 / year and the results of the calculation of the feasibility of bee</w:t>
      </w:r>
      <w:r w:rsidR="00B83FAF">
        <w:rPr>
          <w:rFonts w:ascii="Times New Roman" w:hAnsi="Times New Roman"/>
          <w:i/>
          <w:color w:val="202124"/>
          <w:sz w:val="20"/>
          <w:szCs w:val="20"/>
          <w:lang w:eastAsia="en-GB"/>
        </w:rPr>
        <w:t>f cattle are obtained with an R/</w:t>
      </w:r>
      <w:r w:rsidRPr="00B83FAF">
        <w:rPr>
          <w:rFonts w:ascii="Times New Roman" w:hAnsi="Times New Roman"/>
          <w:i/>
          <w:color w:val="202124"/>
          <w:sz w:val="20"/>
          <w:szCs w:val="20"/>
          <w:lang w:eastAsia="en-GB"/>
        </w:rPr>
        <w:t>C ratio of 3.7 so that the beef cattle business is feasible to be cultivated and run. (</w:t>
      </w:r>
      <w:r w:rsidR="00B83FAF">
        <w:rPr>
          <w:rFonts w:ascii="Times New Roman" w:hAnsi="Times New Roman"/>
          <w:i/>
          <w:color w:val="202124"/>
          <w:sz w:val="20"/>
          <w:szCs w:val="20"/>
          <w:lang w:eastAsia="en-GB"/>
        </w:rPr>
        <w:t xml:space="preserve">2) The business feasibility  </w:t>
      </w:r>
      <w:r w:rsidR="00B83FAF">
        <w:rPr>
          <w:rFonts w:ascii="Times New Roman" w:hAnsi="Times New Roman"/>
          <w:i/>
          <w:color w:val="202124"/>
          <w:sz w:val="20"/>
          <w:szCs w:val="20"/>
          <w:lang w:val="en-GB" w:eastAsia="en-GB"/>
        </w:rPr>
        <w:t>B</w:t>
      </w:r>
      <w:r w:rsidR="00B83FAF">
        <w:rPr>
          <w:rFonts w:ascii="Times New Roman" w:hAnsi="Times New Roman"/>
          <w:i/>
          <w:color w:val="202124"/>
          <w:sz w:val="20"/>
          <w:szCs w:val="20"/>
          <w:lang w:eastAsia="en-GB"/>
        </w:rPr>
        <w:t>/</w:t>
      </w:r>
      <w:r w:rsidRPr="00B83FAF">
        <w:rPr>
          <w:rFonts w:ascii="Times New Roman" w:hAnsi="Times New Roman"/>
          <w:i/>
          <w:color w:val="202124"/>
          <w:sz w:val="20"/>
          <w:szCs w:val="20"/>
          <w:lang w:eastAsia="en-GB"/>
        </w:rPr>
        <w:t>C ratio has an average income of Rp</w:t>
      </w:r>
      <w:r w:rsidR="00B83FAF">
        <w:rPr>
          <w:rFonts w:ascii="Times New Roman" w:hAnsi="Times New Roman"/>
          <w:i/>
          <w:color w:val="202124"/>
          <w:sz w:val="20"/>
          <w:szCs w:val="20"/>
          <w:lang w:eastAsia="en-GB"/>
        </w:rPr>
        <w:t xml:space="preserve"> 21,814,499 /</w:t>
      </w:r>
      <w:r w:rsidRPr="00B83FAF">
        <w:rPr>
          <w:rFonts w:ascii="Times New Roman" w:hAnsi="Times New Roman"/>
          <w:i/>
          <w:color w:val="202124"/>
          <w:sz w:val="20"/>
          <w:szCs w:val="20"/>
          <w:lang w:eastAsia="en-GB"/>
        </w:rPr>
        <w:t>year, costs Rp</w:t>
      </w:r>
      <w:r w:rsidR="00B83FAF">
        <w:rPr>
          <w:rFonts w:ascii="Times New Roman" w:hAnsi="Times New Roman"/>
          <w:i/>
          <w:color w:val="202124"/>
          <w:sz w:val="20"/>
          <w:szCs w:val="20"/>
          <w:lang w:eastAsia="en-GB"/>
        </w:rPr>
        <w:t xml:space="preserve"> 8,185,50</w:t>
      </w:r>
      <w:r w:rsidR="00B83FAF">
        <w:rPr>
          <w:rFonts w:ascii="Times New Roman" w:hAnsi="Times New Roman"/>
          <w:i/>
          <w:color w:val="202124"/>
          <w:sz w:val="20"/>
          <w:szCs w:val="20"/>
          <w:lang w:val="en-GB" w:eastAsia="en-GB"/>
        </w:rPr>
        <w:t>1</w:t>
      </w:r>
      <w:r w:rsidR="00B83FAF">
        <w:rPr>
          <w:rFonts w:ascii="Times New Roman" w:hAnsi="Times New Roman"/>
          <w:i/>
          <w:color w:val="202124"/>
          <w:sz w:val="20"/>
          <w:szCs w:val="20"/>
          <w:lang w:eastAsia="en-GB"/>
        </w:rPr>
        <w:t xml:space="preserve"> /year and a B/</w:t>
      </w:r>
      <w:r w:rsidRPr="00B83FAF">
        <w:rPr>
          <w:rFonts w:ascii="Times New Roman" w:hAnsi="Times New Roman"/>
          <w:i/>
          <w:color w:val="202124"/>
          <w:sz w:val="20"/>
          <w:szCs w:val="20"/>
          <w:lang w:eastAsia="en-GB"/>
        </w:rPr>
        <w:t>C ratio of 2.7 so that the beef cattle business is feasible and profitable to be used. develop.</w:t>
      </w:r>
    </w:p>
    <w:p w:rsidR="00EB1569" w:rsidRPr="00B83FAF" w:rsidRDefault="00EB1569" w:rsidP="00B83FAF">
      <w:pPr>
        <w:spacing w:after="0" w:line="240" w:lineRule="auto"/>
        <w:ind w:right="96"/>
        <w:jc w:val="both"/>
        <w:rPr>
          <w:rFonts w:ascii="Times New Roman" w:hAnsi="Times New Roman"/>
          <w:i/>
          <w:sz w:val="20"/>
          <w:szCs w:val="20"/>
        </w:rPr>
      </w:pPr>
    </w:p>
    <w:p w:rsidR="00EB1569" w:rsidRPr="00B83FAF" w:rsidRDefault="00EB1569" w:rsidP="00B8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6"/>
        <w:jc w:val="both"/>
        <w:rPr>
          <w:rFonts w:ascii="Times New Roman" w:hAnsi="Times New Roman"/>
          <w:i/>
          <w:color w:val="202124"/>
          <w:sz w:val="20"/>
          <w:szCs w:val="20"/>
          <w:lang w:val="en-GB" w:eastAsia="en-GB"/>
        </w:rPr>
      </w:pPr>
      <w:r w:rsidRPr="00B83FAF">
        <w:rPr>
          <w:rFonts w:ascii="Times New Roman" w:hAnsi="Times New Roman"/>
          <w:b/>
          <w:i/>
          <w:sz w:val="20"/>
          <w:szCs w:val="20"/>
        </w:rPr>
        <w:t>Keywords</w:t>
      </w:r>
      <w:r w:rsidRPr="00B83FAF">
        <w:rPr>
          <w:rFonts w:ascii="Times New Roman" w:hAnsi="Times New Roman"/>
          <w:i/>
          <w:sz w:val="20"/>
          <w:szCs w:val="20"/>
        </w:rPr>
        <w:t>:</w:t>
      </w:r>
      <w:r w:rsidRPr="00B83FAF">
        <w:rPr>
          <w:rFonts w:ascii="Times New Roman" w:hAnsi="Times New Roman"/>
          <w:i/>
          <w:color w:val="202124"/>
          <w:sz w:val="20"/>
          <w:szCs w:val="20"/>
          <w:lang w:eastAsia="en-GB"/>
        </w:rPr>
        <w:t xml:space="preserve"> Revenue, cost, business feasibility</w:t>
      </w:r>
    </w:p>
    <w:p w:rsidR="00EB1569" w:rsidRPr="00EB1569" w:rsidRDefault="00EB1569" w:rsidP="00EB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04"/>
        <w:jc w:val="both"/>
        <w:rPr>
          <w:rFonts w:ascii="Times New Roman" w:hAnsi="Times New Roman"/>
          <w:color w:val="202124"/>
          <w:sz w:val="20"/>
          <w:szCs w:val="20"/>
          <w:lang w:val="en-GB" w:eastAsia="en-GB"/>
        </w:rPr>
        <w:sectPr w:rsidR="00EB1569" w:rsidRPr="00EB1569" w:rsidSect="005C5D6E">
          <w:headerReference w:type="default" r:id="rId10"/>
          <w:footerReference w:type="default" r:id="rId11"/>
          <w:pgSz w:w="11906" w:h="16838" w:code="9"/>
          <w:pgMar w:top="993" w:right="1440" w:bottom="1440" w:left="1440" w:header="426" w:footer="709" w:gutter="0"/>
          <w:pgNumType w:start="68"/>
          <w:cols w:space="708"/>
          <w:docGrid w:linePitch="360"/>
        </w:sectPr>
      </w:pPr>
    </w:p>
    <w:p w:rsidR="00EB1569" w:rsidRPr="002173B9" w:rsidRDefault="00EB1569" w:rsidP="002173B9">
      <w:pPr>
        <w:spacing w:after="0" w:line="240" w:lineRule="auto"/>
        <w:jc w:val="both"/>
        <w:rPr>
          <w:rFonts w:ascii="Times New Roman" w:hAnsi="Times New Roman"/>
          <w:b/>
          <w:sz w:val="24"/>
          <w:szCs w:val="24"/>
        </w:rPr>
      </w:pPr>
      <w:r w:rsidRPr="002173B9">
        <w:rPr>
          <w:rFonts w:ascii="Times New Roman" w:hAnsi="Times New Roman"/>
          <w:b/>
          <w:sz w:val="24"/>
          <w:szCs w:val="24"/>
        </w:rPr>
        <w:lastRenderedPageBreak/>
        <w:t>PENDAHULUAN</w:t>
      </w:r>
    </w:p>
    <w:p w:rsidR="00EB1569" w:rsidRPr="00EB1569" w:rsidRDefault="00EB1569" w:rsidP="00EB1569">
      <w:pPr>
        <w:pStyle w:val="ListParagraph"/>
        <w:tabs>
          <w:tab w:val="left" w:pos="0"/>
        </w:tabs>
        <w:spacing w:after="0" w:line="240" w:lineRule="auto"/>
        <w:ind w:left="0" w:firstLine="705"/>
        <w:jc w:val="both"/>
        <w:rPr>
          <w:rFonts w:ascii="Times New Roman" w:hAnsi="Times New Roman"/>
          <w:sz w:val="24"/>
          <w:szCs w:val="24"/>
        </w:rPr>
      </w:pPr>
      <w:r w:rsidRPr="00EB1569">
        <w:rPr>
          <w:rFonts w:ascii="Times New Roman" w:hAnsi="Times New Roman"/>
          <w:sz w:val="24"/>
          <w:szCs w:val="24"/>
        </w:rPr>
        <w:tab/>
        <w:t xml:space="preserve">Indonesia merupakan suatu negara berkembang, dimana dengan sektor pertanian menjadi salah satu sektor usaha yang dapat menyerap tenaga kerja.  Selain dapat menyerap tenaga kerja, juga dapat di jadikan sebagai sumber penghasilan utama seperti di sektor-sektor lainnya. Indonesia juga </w:t>
      </w:r>
      <w:r w:rsidR="00DF5048">
        <w:rPr>
          <w:rFonts w:ascii="Times New Roman" w:hAnsi="Times New Roman"/>
          <w:sz w:val="24"/>
          <w:szCs w:val="24"/>
        </w:rPr>
        <w:t>disebut sebagai</w:t>
      </w:r>
      <w:r w:rsidRPr="00EB1569">
        <w:rPr>
          <w:rFonts w:ascii="Times New Roman" w:hAnsi="Times New Roman"/>
          <w:sz w:val="24"/>
          <w:szCs w:val="24"/>
        </w:rPr>
        <w:t xml:space="preserve"> negara pertanian yang artinya pertanian memegang peranan yang sangat penting dari keseluruhan perekonomian nasional, </w:t>
      </w:r>
      <w:r w:rsidR="00DF5048">
        <w:rPr>
          <w:rFonts w:ascii="Times New Roman" w:hAnsi="Times New Roman"/>
          <w:sz w:val="24"/>
          <w:szCs w:val="24"/>
        </w:rPr>
        <w:t>lalu</w:t>
      </w:r>
      <w:r w:rsidRPr="00EB1569">
        <w:rPr>
          <w:rFonts w:ascii="Times New Roman" w:hAnsi="Times New Roman"/>
          <w:sz w:val="24"/>
          <w:szCs w:val="24"/>
        </w:rPr>
        <w:t xml:space="preserve"> dapat ditunjukkan dari banyaknya penduduk atau tenaga kerja pada sektor pertanian, maka sektor pertanian paling banyak menyerap tenaga kerja (Sayifullah, dan Emmalian, 2018)</w:t>
      </w:r>
    </w:p>
    <w:p w:rsidR="00EB1569" w:rsidRPr="00875572" w:rsidRDefault="00EB1569" w:rsidP="00EB1569">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lang w:val="en-GB"/>
        </w:rPr>
        <w:tab/>
      </w:r>
      <w:r w:rsidRPr="00875572">
        <w:rPr>
          <w:rFonts w:asciiTheme="majorBidi" w:hAnsiTheme="majorBidi" w:cstheme="majorBidi"/>
          <w:sz w:val="24"/>
          <w:szCs w:val="24"/>
        </w:rPr>
        <w:t xml:space="preserve">Di Indonesia mayoritas masyarakat mempunyai mata pencaharian di sektor pertanian, mulai dari Sub sektor tanaman holtikultural, perkebunan, perikanan, kehutanan, dan peternakan. Hal ini menunjukan bahwa di Indonesia sektor pertanian merupakan sektor yang sangat penting perannya dalam perekonomian di sebagian besar negara yang sedang berkembang. Peranan yang dihasilkan sektor pertanian terhadap pembangunan nasional yaitu dengan berhasilnya menjaga ketersediaan pangan, menciptakan lapangan kerja, serta memberikan kesejahteraan bagi masyarakatnya. </w:t>
      </w:r>
    </w:p>
    <w:p w:rsidR="00EB1569" w:rsidRPr="00166992" w:rsidRDefault="00EB1569" w:rsidP="00EB1569">
      <w:pPr>
        <w:tabs>
          <w:tab w:val="left" w:pos="0"/>
        </w:tabs>
        <w:spacing w:after="0" w:line="240" w:lineRule="auto"/>
        <w:jc w:val="both"/>
        <w:rPr>
          <w:rFonts w:asciiTheme="majorBidi" w:hAnsiTheme="majorBidi" w:cstheme="majorBidi"/>
          <w:sz w:val="24"/>
          <w:szCs w:val="24"/>
          <w:lang w:val="en-ID"/>
        </w:rPr>
      </w:pPr>
      <w:r w:rsidRPr="00875572">
        <w:rPr>
          <w:rFonts w:asciiTheme="majorBidi" w:hAnsiTheme="majorBidi" w:cstheme="majorBidi"/>
          <w:sz w:val="24"/>
          <w:szCs w:val="24"/>
        </w:rPr>
        <w:tab/>
        <w:t>Peranan yang dihasilkan sektor pertanian terhadap pembangunan nasional yaitu dengan berhasilnya menjaga ketersediaan pangan, menciptakan lapangan kerja, serta memberikan kesejahteraan bagi masyarakatnya. Salah satu subsektor pertanian yaitu peternakan yang memiliki peranan penting dalam perekonomian indonesia. Peran penting subsektor peternakan dapat dilihat diantaranya melalui sumbangan pendapatan terhadap Domestik Bruto (PDB) dimana subsektor peternakan merupakan salah satu subsektor dalam pertanian yang menunjukan peningkatan kinerja. Subsektor peternakan juga berperan penting sebagai penghasil pangan</w:t>
      </w:r>
      <w:r w:rsidR="00166992">
        <w:rPr>
          <w:rFonts w:asciiTheme="majorBidi" w:hAnsiTheme="majorBidi" w:cstheme="majorBidi"/>
          <w:sz w:val="24"/>
          <w:szCs w:val="24"/>
          <w:lang w:val="en-ID"/>
        </w:rPr>
        <w:t>.</w:t>
      </w:r>
    </w:p>
    <w:p w:rsidR="00EB1569" w:rsidRPr="00EB1569" w:rsidRDefault="00EB1569" w:rsidP="00AE5C4D">
      <w:pPr>
        <w:pStyle w:val="ListParagraph"/>
        <w:tabs>
          <w:tab w:val="left" w:pos="0"/>
        </w:tabs>
        <w:spacing w:after="0" w:line="240" w:lineRule="auto"/>
        <w:ind w:left="0"/>
        <w:jc w:val="both"/>
        <w:rPr>
          <w:rFonts w:asciiTheme="majorBidi" w:hAnsiTheme="majorBidi" w:cstheme="majorBidi"/>
          <w:sz w:val="24"/>
          <w:szCs w:val="24"/>
        </w:rPr>
      </w:pPr>
      <w:r w:rsidRPr="00875572">
        <w:rPr>
          <w:rFonts w:asciiTheme="majorBidi" w:hAnsiTheme="majorBidi" w:cstheme="majorBidi"/>
          <w:szCs w:val="24"/>
        </w:rPr>
        <w:tab/>
      </w:r>
      <w:r w:rsidRPr="00EB1569">
        <w:rPr>
          <w:rFonts w:asciiTheme="majorBidi" w:hAnsiTheme="majorBidi" w:cstheme="majorBidi"/>
          <w:sz w:val="24"/>
          <w:szCs w:val="24"/>
        </w:rPr>
        <w:t xml:space="preserve">Sapi potong </w:t>
      </w:r>
      <w:r w:rsidR="00736455">
        <w:rPr>
          <w:rFonts w:asciiTheme="majorBidi" w:hAnsiTheme="majorBidi" w:cstheme="majorBidi"/>
          <w:sz w:val="24"/>
          <w:szCs w:val="24"/>
        </w:rPr>
        <w:t>adalah</w:t>
      </w:r>
      <w:r w:rsidRPr="00EB1569">
        <w:rPr>
          <w:rFonts w:asciiTheme="majorBidi" w:hAnsiTheme="majorBidi" w:cstheme="majorBidi"/>
          <w:sz w:val="24"/>
          <w:szCs w:val="24"/>
        </w:rPr>
        <w:t xml:space="preserve"> komoditas subsektor peternakan yang </w:t>
      </w:r>
      <w:r w:rsidR="00736455">
        <w:rPr>
          <w:rFonts w:asciiTheme="majorBidi" w:hAnsiTheme="majorBidi" w:cstheme="majorBidi"/>
          <w:sz w:val="24"/>
          <w:szCs w:val="24"/>
        </w:rPr>
        <w:t>begitu</w:t>
      </w:r>
      <w:r w:rsidRPr="00EB1569">
        <w:rPr>
          <w:rFonts w:asciiTheme="majorBidi" w:hAnsiTheme="majorBidi" w:cstheme="majorBidi"/>
          <w:sz w:val="24"/>
          <w:szCs w:val="24"/>
        </w:rPr>
        <w:t xml:space="preserve"> potensial. Hal ini bisa di lihat dari tingginya permintaan </w:t>
      </w:r>
      <w:proofErr w:type="gramStart"/>
      <w:r w:rsidRPr="00EB1569">
        <w:rPr>
          <w:rFonts w:asciiTheme="majorBidi" w:hAnsiTheme="majorBidi" w:cstheme="majorBidi"/>
          <w:sz w:val="24"/>
          <w:szCs w:val="24"/>
        </w:rPr>
        <w:t>akan</w:t>
      </w:r>
      <w:proofErr w:type="gramEnd"/>
      <w:r w:rsidRPr="00EB1569">
        <w:rPr>
          <w:rFonts w:asciiTheme="majorBidi" w:hAnsiTheme="majorBidi" w:cstheme="majorBidi"/>
          <w:sz w:val="24"/>
          <w:szCs w:val="24"/>
        </w:rPr>
        <w:t xml:space="preserve"> daging sapi. Namun, </w:t>
      </w:r>
      <w:r w:rsidR="00736455">
        <w:rPr>
          <w:rFonts w:asciiTheme="majorBidi" w:hAnsiTheme="majorBidi" w:cstheme="majorBidi"/>
          <w:sz w:val="24"/>
          <w:szCs w:val="24"/>
        </w:rPr>
        <w:t>sampai saat ini</w:t>
      </w:r>
      <w:r w:rsidRPr="00EB1569">
        <w:rPr>
          <w:rFonts w:asciiTheme="majorBidi" w:hAnsiTheme="majorBidi" w:cstheme="majorBidi"/>
          <w:sz w:val="24"/>
          <w:szCs w:val="24"/>
        </w:rPr>
        <w:t xml:space="preserve"> Indonesia belum mampu menyuplai semua kebutu</w:t>
      </w:r>
      <w:r w:rsidR="00736455">
        <w:rPr>
          <w:rFonts w:asciiTheme="majorBidi" w:hAnsiTheme="majorBidi" w:cstheme="majorBidi"/>
          <w:sz w:val="24"/>
          <w:szCs w:val="24"/>
        </w:rPr>
        <w:t xml:space="preserve">han daging tersebut. Akibat yang di timbulkan </w:t>
      </w:r>
      <w:r w:rsidRPr="00EB1569">
        <w:rPr>
          <w:rFonts w:asciiTheme="majorBidi" w:hAnsiTheme="majorBidi" w:cstheme="majorBidi"/>
          <w:sz w:val="24"/>
          <w:szCs w:val="24"/>
        </w:rPr>
        <w:t xml:space="preserve">pemerintah terpaksa membuka kran impor sapi hidup maupun daging sapi dari negara lain, misalnya Australia dan Slandia Baru. Tetapi usaha peternakan sapi potong saat ini masih tetap menguntungkan, </w:t>
      </w:r>
      <w:r w:rsidR="00736455">
        <w:rPr>
          <w:rFonts w:asciiTheme="majorBidi" w:hAnsiTheme="majorBidi" w:cstheme="majorBidi"/>
          <w:sz w:val="24"/>
          <w:szCs w:val="24"/>
        </w:rPr>
        <w:t>karena</w:t>
      </w:r>
      <w:r w:rsidRPr="00EB1569">
        <w:rPr>
          <w:rFonts w:asciiTheme="majorBidi" w:hAnsiTheme="majorBidi" w:cstheme="majorBidi"/>
          <w:sz w:val="24"/>
          <w:szCs w:val="24"/>
        </w:rPr>
        <w:t xml:space="preserve"> permintaan pasar </w:t>
      </w:r>
      <w:proofErr w:type="gramStart"/>
      <w:r w:rsidRPr="00EB1569">
        <w:rPr>
          <w:rFonts w:asciiTheme="majorBidi" w:hAnsiTheme="majorBidi" w:cstheme="majorBidi"/>
          <w:sz w:val="24"/>
          <w:szCs w:val="24"/>
        </w:rPr>
        <w:t>akan</w:t>
      </w:r>
      <w:proofErr w:type="gramEnd"/>
      <w:r w:rsidRPr="00EB1569">
        <w:rPr>
          <w:rFonts w:asciiTheme="majorBidi" w:hAnsiTheme="majorBidi" w:cstheme="majorBidi"/>
          <w:sz w:val="24"/>
          <w:szCs w:val="24"/>
        </w:rPr>
        <w:t xml:space="preserve"> daging sapi masih terus </w:t>
      </w:r>
      <w:r w:rsidR="00736455">
        <w:rPr>
          <w:rFonts w:asciiTheme="majorBidi" w:hAnsiTheme="majorBidi" w:cstheme="majorBidi"/>
          <w:sz w:val="24"/>
          <w:szCs w:val="24"/>
        </w:rPr>
        <w:t>mengalami</w:t>
      </w:r>
      <w:r w:rsidRPr="00EB1569">
        <w:rPr>
          <w:rFonts w:asciiTheme="majorBidi" w:hAnsiTheme="majorBidi" w:cstheme="majorBidi"/>
          <w:sz w:val="24"/>
          <w:szCs w:val="24"/>
        </w:rPr>
        <w:t xml:space="preserve"> adanya peningkatan. Selain di pasar domestik, permintaan daging di pasar luar negeri juga cukup tinggi (Rianto dan Purbowati, 2009). </w:t>
      </w:r>
    </w:p>
    <w:p w:rsidR="00EB1569" w:rsidRPr="003C2FFB" w:rsidRDefault="00EB1569" w:rsidP="00EB1569">
      <w:pPr>
        <w:tabs>
          <w:tab w:val="left" w:pos="0"/>
        </w:tabs>
        <w:spacing w:after="0" w:line="240" w:lineRule="auto"/>
        <w:jc w:val="both"/>
        <w:rPr>
          <w:rFonts w:asciiTheme="majorBidi" w:hAnsiTheme="majorBidi" w:cstheme="majorBidi"/>
          <w:sz w:val="24"/>
          <w:szCs w:val="24"/>
          <w:lang w:val="en-GB"/>
        </w:rPr>
      </w:pPr>
      <w:r w:rsidRPr="00EB1569">
        <w:rPr>
          <w:rFonts w:asciiTheme="majorBidi" w:hAnsiTheme="majorBidi" w:cstheme="majorBidi"/>
          <w:sz w:val="24"/>
          <w:szCs w:val="24"/>
        </w:rPr>
        <w:tab/>
        <w:t>Sapi potong merupakan salah satu ternak yang berasal dari Asia bagian Tengah, yang kemudian menyebar hingga seluruh kawasan Asia dan Afrika. Terdapat pula di salah satu daerah yang ada di Kabupaten Langkat Yaitu Desa Sei Litur Tasik Kecamatan Sawit Seberang Kabupaten Langkat, Berikut terdapat data jumlah populasi ternak besar yang ada di salah satu daerah Kabupaten Langkat yaitu Kecamatan Sawit Seberang, sebagai berikut</w:t>
      </w:r>
    </w:p>
    <w:p w:rsidR="00EB1569" w:rsidRPr="00EB1569" w:rsidRDefault="00EB1569" w:rsidP="00EB1569">
      <w:pPr>
        <w:tabs>
          <w:tab w:val="left" w:pos="0"/>
        </w:tabs>
        <w:spacing w:after="0" w:line="240" w:lineRule="auto"/>
        <w:jc w:val="both"/>
        <w:rPr>
          <w:rFonts w:asciiTheme="majorBidi" w:hAnsiTheme="majorBidi" w:cstheme="majorBidi"/>
          <w:sz w:val="24"/>
          <w:szCs w:val="24"/>
          <w:lang w:val="en-GB"/>
        </w:rPr>
      </w:pPr>
    </w:p>
    <w:p w:rsidR="00EB1569" w:rsidRPr="00EB1569" w:rsidRDefault="00EB1569" w:rsidP="003C2FFB">
      <w:pPr>
        <w:tabs>
          <w:tab w:val="left" w:pos="0"/>
        </w:tabs>
        <w:spacing w:after="0" w:line="360" w:lineRule="auto"/>
        <w:jc w:val="center"/>
        <w:rPr>
          <w:rFonts w:asciiTheme="majorBidi" w:hAnsiTheme="majorBidi" w:cstheme="majorBidi"/>
          <w:b/>
          <w:sz w:val="24"/>
          <w:szCs w:val="24"/>
        </w:rPr>
      </w:pPr>
      <w:r w:rsidRPr="00EB1569">
        <w:rPr>
          <w:rFonts w:asciiTheme="majorBidi" w:hAnsiTheme="majorBidi" w:cstheme="majorBidi"/>
          <w:b/>
          <w:sz w:val="24"/>
          <w:szCs w:val="24"/>
        </w:rPr>
        <w:t>Tabel 1.2 Populasi Ternak Besar di Kecamatan Sawit Seberang</w:t>
      </w:r>
    </w:p>
    <w:tbl>
      <w:tblPr>
        <w:tblStyle w:val="TableGrid"/>
        <w:tblW w:w="7938" w:type="dxa"/>
        <w:jc w:val="center"/>
        <w:tblLook w:val="04A0" w:firstRow="1" w:lastRow="0" w:firstColumn="1" w:lastColumn="0" w:noHBand="0" w:noVBand="1"/>
      </w:tblPr>
      <w:tblGrid>
        <w:gridCol w:w="1701"/>
        <w:gridCol w:w="1276"/>
        <w:gridCol w:w="1276"/>
        <w:gridCol w:w="1276"/>
        <w:gridCol w:w="1275"/>
        <w:gridCol w:w="1134"/>
      </w:tblGrid>
      <w:tr w:rsidR="00EB1569" w:rsidRPr="00D456D7" w:rsidTr="00BD69DD">
        <w:trPr>
          <w:jc w:val="center"/>
        </w:trPr>
        <w:tc>
          <w:tcPr>
            <w:tcW w:w="1701" w:type="dxa"/>
            <w:vMerge w:val="restart"/>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r w:rsidRPr="00D456D7">
              <w:rPr>
                <w:rFonts w:asciiTheme="majorBidi" w:hAnsiTheme="majorBidi" w:cstheme="majorBidi"/>
                <w:b/>
                <w:sz w:val="20"/>
                <w:szCs w:val="20"/>
              </w:rPr>
              <w:t>Komoditas</w:t>
            </w:r>
          </w:p>
        </w:tc>
        <w:tc>
          <w:tcPr>
            <w:tcW w:w="6237" w:type="dxa"/>
            <w:gridSpan w:val="5"/>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r w:rsidRPr="00D456D7">
              <w:rPr>
                <w:rFonts w:asciiTheme="majorBidi" w:hAnsiTheme="majorBidi" w:cstheme="majorBidi"/>
                <w:b/>
                <w:sz w:val="20"/>
                <w:szCs w:val="20"/>
              </w:rPr>
              <w:t>Total Populasi (Ekor)</w:t>
            </w:r>
          </w:p>
        </w:tc>
      </w:tr>
      <w:tr w:rsidR="00EB1569" w:rsidRPr="00D456D7" w:rsidTr="00BD69DD">
        <w:trPr>
          <w:jc w:val="center"/>
        </w:trPr>
        <w:tc>
          <w:tcPr>
            <w:tcW w:w="1701" w:type="dxa"/>
            <w:vMerge/>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r w:rsidRPr="00D456D7">
              <w:rPr>
                <w:rFonts w:asciiTheme="majorBidi" w:hAnsiTheme="majorBidi" w:cstheme="majorBidi"/>
                <w:b/>
                <w:sz w:val="20"/>
                <w:szCs w:val="20"/>
              </w:rPr>
              <w:t>2015</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r w:rsidRPr="00D456D7">
              <w:rPr>
                <w:rFonts w:asciiTheme="majorBidi" w:hAnsiTheme="majorBidi" w:cstheme="majorBidi"/>
                <w:b/>
                <w:sz w:val="20"/>
                <w:szCs w:val="20"/>
              </w:rPr>
              <w:t>2016</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r w:rsidRPr="00D456D7">
              <w:rPr>
                <w:rFonts w:asciiTheme="majorBidi" w:hAnsiTheme="majorBidi" w:cstheme="majorBidi"/>
                <w:b/>
                <w:sz w:val="20"/>
                <w:szCs w:val="20"/>
              </w:rPr>
              <w:t>2017</w:t>
            </w:r>
          </w:p>
        </w:tc>
        <w:tc>
          <w:tcPr>
            <w:tcW w:w="1275" w:type="dxa"/>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r w:rsidRPr="00D456D7">
              <w:rPr>
                <w:rFonts w:asciiTheme="majorBidi" w:hAnsiTheme="majorBidi" w:cstheme="majorBidi"/>
                <w:b/>
                <w:sz w:val="20"/>
                <w:szCs w:val="20"/>
              </w:rPr>
              <w:t>2018</w:t>
            </w:r>
          </w:p>
        </w:tc>
        <w:tc>
          <w:tcPr>
            <w:tcW w:w="1134" w:type="dxa"/>
          </w:tcPr>
          <w:p w:rsidR="00EB1569" w:rsidRPr="00D456D7" w:rsidRDefault="00EB1569" w:rsidP="00BD69DD">
            <w:pPr>
              <w:tabs>
                <w:tab w:val="left" w:pos="0"/>
              </w:tabs>
              <w:spacing w:after="0" w:line="240" w:lineRule="auto"/>
              <w:jc w:val="center"/>
              <w:rPr>
                <w:rFonts w:asciiTheme="majorBidi" w:hAnsiTheme="majorBidi" w:cstheme="majorBidi"/>
                <w:b/>
                <w:sz w:val="20"/>
                <w:szCs w:val="20"/>
              </w:rPr>
            </w:pPr>
            <w:r w:rsidRPr="00D456D7">
              <w:rPr>
                <w:rFonts w:asciiTheme="majorBidi" w:hAnsiTheme="majorBidi" w:cstheme="majorBidi"/>
                <w:b/>
                <w:sz w:val="20"/>
                <w:szCs w:val="20"/>
              </w:rPr>
              <w:t>2019</w:t>
            </w:r>
          </w:p>
        </w:tc>
      </w:tr>
      <w:tr w:rsidR="00EB1569" w:rsidRPr="00D456D7" w:rsidTr="00BD69DD">
        <w:trPr>
          <w:jc w:val="center"/>
        </w:trPr>
        <w:tc>
          <w:tcPr>
            <w:tcW w:w="1701"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Sapi Potong</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11.960</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12.850</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13.300</w:t>
            </w:r>
          </w:p>
        </w:tc>
        <w:tc>
          <w:tcPr>
            <w:tcW w:w="1275"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13.859</w:t>
            </w:r>
          </w:p>
        </w:tc>
        <w:tc>
          <w:tcPr>
            <w:tcW w:w="1134"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14.556</w:t>
            </w:r>
          </w:p>
        </w:tc>
      </w:tr>
      <w:tr w:rsidR="00EB1569" w:rsidRPr="00D456D7" w:rsidTr="00BD69DD">
        <w:trPr>
          <w:jc w:val="center"/>
        </w:trPr>
        <w:tc>
          <w:tcPr>
            <w:tcW w:w="1701"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Kerbau</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23</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22</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22</w:t>
            </w:r>
          </w:p>
        </w:tc>
        <w:tc>
          <w:tcPr>
            <w:tcW w:w="1275"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22</w:t>
            </w:r>
          </w:p>
        </w:tc>
        <w:tc>
          <w:tcPr>
            <w:tcW w:w="1134"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19</w:t>
            </w:r>
          </w:p>
        </w:tc>
      </w:tr>
      <w:tr w:rsidR="00EB1569" w:rsidRPr="00D456D7" w:rsidTr="00BD69DD">
        <w:trPr>
          <w:jc w:val="center"/>
        </w:trPr>
        <w:tc>
          <w:tcPr>
            <w:tcW w:w="1701"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Kuda</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275"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134"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r>
      <w:tr w:rsidR="00EB1569" w:rsidRPr="00D456D7" w:rsidTr="00BD69DD">
        <w:trPr>
          <w:jc w:val="center"/>
        </w:trPr>
        <w:tc>
          <w:tcPr>
            <w:tcW w:w="1701"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Sapi Perah</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276"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275"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c>
          <w:tcPr>
            <w:tcW w:w="1134" w:type="dxa"/>
          </w:tcPr>
          <w:p w:rsidR="00EB1569" w:rsidRPr="00D456D7" w:rsidRDefault="00EB1569" w:rsidP="00BD69DD">
            <w:pPr>
              <w:tabs>
                <w:tab w:val="left" w:pos="0"/>
              </w:tabs>
              <w:spacing w:after="0" w:line="240" w:lineRule="auto"/>
              <w:jc w:val="center"/>
              <w:rPr>
                <w:rFonts w:asciiTheme="majorBidi" w:hAnsiTheme="majorBidi" w:cstheme="majorBidi"/>
                <w:sz w:val="20"/>
                <w:szCs w:val="20"/>
              </w:rPr>
            </w:pPr>
            <w:r w:rsidRPr="00D456D7">
              <w:rPr>
                <w:rFonts w:asciiTheme="majorBidi" w:hAnsiTheme="majorBidi" w:cstheme="majorBidi"/>
                <w:sz w:val="20"/>
                <w:szCs w:val="20"/>
              </w:rPr>
              <w:t>-</w:t>
            </w:r>
          </w:p>
        </w:tc>
      </w:tr>
    </w:tbl>
    <w:p w:rsidR="00EB1569" w:rsidRPr="00AE5C4D" w:rsidRDefault="00EB1569" w:rsidP="00AE5C4D">
      <w:pPr>
        <w:tabs>
          <w:tab w:val="left" w:pos="0"/>
        </w:tabs>
        <w:spacing w:after="0" w:line="240" w:lineRule="auto"/>
        <w:jc w:val="both"/>
        <w:rPr>
          <w:rFonts w:asciiTheme="majorBidi" w:hAnsiTheme="majorBidi" w:cstheme="majorBidi"/>
          <w:sz w:val="20"/>
          <w:szCs w:val="20"/>
        </w:rPr>
      </w:pPr>
      <w:r>
        <w:rPr>
          <w:rFonts w:asciiTheme="majorBidi" w:hAnsiTheme="majorBidi" w:cstheme="majorBidi"/>
          <w:sz w:val="20"/>
          <w:szCs w:val="20"/>
        </w:rPr>
        <w:tab/>
        <w:t xml:space="preserve">Sumber: Badan Pusat Statistik, </w:t>
      </w:r>
      <w:r w:rsidRPr="00D456D7">
        <w:rPr>
          <w:rFonts w:asciiTheme="majorBidi" w:hAnsiTheme="majorBidi" w:cstheme="majorBidi"/>
          <w:sz w:val="20"/>
          <w:szCs w:val="20"/>
        </w:rPr>
        <w:t>Langkat 2020</w:t>
      </w:r>
      <w:r w:rsidRPr="00BA0F9A">
        <w:rPr>
          <w:rFonts w:ascii="Times New Roman" w:hAnsi="Times New Roman"/>
          <w:sz w:val="24"/>
          <w:szCs w:val="24"/>
        </w:rPr>
        <w:tab/>
      </w:r>
    </w:p>
    <w:p w:rsidR="00AE5C4D" w:rsidRPr="00597614" w:rsidRDefault="00AE5C4D" w:rsidP="00AE5C4D">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lang w:val="en-GB"/>
        </w:rPr>
        <w:tab/>
      </w:r>
      <w:r w:rsidRPr="00597614">
        <w:rPr>
          <w:rFonts w:asciiTheme="majorBidi" w:hAnsiTheme="majorBidi" w:cstheme="majorBidi"/>
          <w:sz w:val="24"/>
          <w:szCs w:val="24"/>
        </w:rPr>
        <w:t xml:space="preserve">Berdasarkan tabel 1.2, bahwa terdapat populasi ternak besar yang ada di wilayah Kecamatan Sawit Seberang mengalami kenaikan. Terdapat populasi ternak sapi potong pada tahun 2015 berjumlah 11.960 ekor, pada tahun 2016 berjumlah 12.850 ekor, pada tahun 2017 </w:t>
      </w:r>
      <w:r w:rsidRPr="00597614">
        <w:rPr>
          <w:rFonts w:asciiTheme="majorBidi" w:hAnsiTheme="majorBidi" w:cstheme="majorBidi"/>
          <w:sz w:val="24"/>
          <w:szCs w:val="24"/>
        </w:rPr>
        <w:lastRenderedPageBreak/>
        <w:t>berjumlah 13.300 ekor, pada tahun 2018 berjumlah 13. 859 ekor, dan pada tahun 2019 berjumlah 14.556 ekor. Dan pada populasi kerbau justru mengalami peningkatan yang berfluktuasi. Hal ini menunjukan bahwa di Kecamatan Sawit Seberang terdapat penyebaran populasi yang cukup padat. Hal ini dikarenakan wilayah ini memiliki potensi alam yang cukup besar yang di dukung oleh minat para masyarakat  dalam membuat usaha ternak sapi potong ini.</w:t>
      </w:r>
    </w:p>
    <w:p w:rsidR="00AE5C4D" w:rsidRDefault="00AE5C4D" w:rsidP="00AE5C4D">
      <w:pPr>
        <w:tabs>
          <w:tab w:val="left" w:pos="0"/>
        </w:tabs>
        <w:spacing w:after="0" w:line="240" w:lineRule="auto"/>
        <w:jc w:val="both"/>
        <w:rPr>
          <w:rFonts w:asciiTheme="majorBidi" w:hAnsiTheme="majorBidi" w:cstheme="majorBidi"/>
          <w:b/>
          <w:sz w:val="24"/>
          <w:szCs w:val="24"/>
        </w:rPr>
      </w:pPr>
      <w:r w:rsidRPr="005E274B">
        <w:rPr>
          <w:rFonts w:asciiTheme="majorBidi" w:hAnsiTheme="majorBidi" w:cstheme="majorBidi"/>
          <w:sz w:val="24"/>
          <w:szCs w:val="24"/>
        </w:rPr>
        <w:tab/>
        <w:t>Desa Sei Litur Tasik yaitu suatu desa yang memiliki potensi dalam pengembangan sapi potong, selain itu alasan yang membuat masyarakat desa tertarik dalam beternak sapi potong karena harga yang mahal, proses pemeliharaan yang cukup mudah di sebabkan sapi potong ini hanya di pelihara dengan cara di umbar atau dilepas liarkan di lapangan perkebunan kelapa sawit.Si peternak hanya mengontrol sapi-sapi ini hanya 3 kali dalam seminggu, lalu pada setiap hari minggu sapi-sapi ini baru di masukkan ke dalam kandang untuk diberi perawatan. Kondisi ini menyebabkan Desa Sei Litur Tasik memiliki 389 peternak. Secara rata-rata masing-masing peternak mempunyai 10-20 ekor, dengan harga jual sapi berkisar Rp 5.000.000 sampai Rp 6.000.000 per ekor. Bagi masyarakat pekerjaan sebagai peternak dijadikan sebagai pekerjaan sampingan, oleh karena itu perlu dilakukan penelitian apakah usaha beternak sapi potong tersebut memiliki kelayakan usaha sehingga bisa dijadikan sebagai pekerjaan utama. Berdasarkan latar belakang di atas maka peneliti tertarik untuk meneliti dengan judul</w:t>
      </w:r>
      <w:r w:rsidRPr="005E274B">
        <w:rPr>
          <w:rFonts w:asciiTheme="majorBidi" w:hAnsiTheme="majorBidi" w:cstheme="majorBidi"/>
          <w:b/>
          <w:sz w:val="24"/>
          <w:szCs w:val="24"/>
        </w:rPr>
        <w:t xml:space="preserve"> “Analisis Kelayakan Usaha Ternak Sapi Potong di Desa Sei Litur Tasik Kecamatan Sawit Seberang Kabupaten Langkat”.</w:t>
      </w:r>
    </w:p>
    <w:p w:rsidR="00AE5C4D" w:rsidRDefault="00AE5C4D" w:rsidP="00AE5C4D">
      <w:pPr>
        <w:tabs>
          <w:tab w:val="left" w:pos="0"/>
        </w:tabs>
        <w:spacing w:after="0" w:line="240" w:lineRule="auto"/>
        <w:jc w:val="both"/>
        <w:rPr>
          <w:rFonts w:asciiTheme="majorBidi" w:hAnsiTheme="majorBidi" w:cstheme="majorBidi"/>
          <w:b/>
          <w:sz w:val="24"/>
          <w:szCs w:val="24"/>
        </w:rPr>
      </w:pPr>
    </w:p>
    <w:p w:rsidR="00AE5C4D" w:rsidRPr="002173B9" w:rsidRDefault="00AE5C4D" w:rsidP="002173B9">
      <w:pPr>
        <w:tabs>
          <w:tab w:val="left" w:pos="0"/>
        </w:tabs>
        <w:spacing w:after="0" w:line="240" w:lineRule="auto"/>
        <w:jc w:val="both"/>
        <w:rPr>
          <w:rFonts w:asciiTheme="majorBidi" w:hAnsiTheme="majorBidi" w:cstheme="majorBidi"/>
          <w:b/>
          <w:sz w:val="24"/>
          <w:szCs w:val="24"/>
        </w:rPr>
      </w:pPr>
      <w:r w:rsidRPr="002173B9">
        <w:rPr>
          <w:rFonts w:asciiTheme="majorBidi" w:hAnsiTheme="majorBidi" w:cstheme="majorBidi"/>
          <w:b/>
          <w:sz w:val="24"/>
          <w:szCs w:val="24"/>
        </w:rPr>
        <w:t>TINJAUAN KEPUSTAKAAN</w:t>
      </w:r>
    </w:p>
    <w:p w:rsidR="00AE5C4D" w:rsidRPr="00AE5C4D" w:rsidRDefault="00AE5C4D" w:rsidP="002173B9">
      <w:pPr>
        <w:pStyle w:val="ListParagraph"/>
        <w:numPr>
          <w:ilvl w:val="0"/>
          <w:numId w:val="17"/>
        </w:numPr>
        <w:tabs>
          <w:tab w:val="left" w:pos="0"/>
        </w:tabs>
        <w:spacing w:after="0" w:line="240" w:lineRule="auto"/>
        <w:ind w:left="284" w:hanging="284"/>
        <w:jc w:val="both"/>
        <w:rPr>
          <w:rFonts w:asciiTheme="majorBidi" w:hAnsiTheme="majorBidi" w:cstheme="majorBidi"/>
          <w:b/>
          <w:sz w:val="24"/>
          <w:szCs w:val="24"/>
        </w:rPr>
      </w:pPr>
      <w:r w:rsidRPr="00AE5C4D">
        <w:rPr>
          <w:rFonts w:asciiTheme="majorBidi" w:hAnsiTheme="majorBidi" w:cstheme="majorBidi"/>
          <w:b/>
          <w:sz w:val="24"/>
          <w:szCs w:val="24"/>
        </w:rPr>
        <w:t>Kelayakan Usaha</w:t>
      </w:r>
    </w:p>
    <w:p w:rsidR="00AE5C4D" w:rsidRPr="003C2FFB" w:rsidRDefault="00AE5C4D" w:rsidP="002173B9">
      <w:pPr>
        <w:pStyle w:val="ListParagraph"/>
        <w:tabs>
          <w:tab w:val="left" w:pos="0"/>
        </w:tabs>
        <w:spacing w:after="0" w:line="240" w:lineRule="auto"/>
        <w:ind w:left="0" w:firstLine="709"/>
        <w:jc w:val="both"/>
        <w:rPr>
          <w:rFonts w:asciiTheme="majorBidi" w:hAnsiTheme="majorBidi" w:cstheme="majorBidi"/>
          <w:sz w:val="24"/>
          <w:szCs w:val="24"/>
        </w:rPr>
      </w:pPr>
      <w:r w:rsidRPr="00AE5C4D">
        <w:rPr>
          <w:rFonts w:asciiTheme="majorBidi" w:hAnsiTheme="majorBidi" w:cstheme="majorBidi"/>
          <w:sz w:val="24"/>
          <w:szCs w:val="24"/>
        </w:rPr>
        <w:t xml:space="preserve">Menurut Siregar (2012) Bahwa Kelayakan bisnis/usaha adalah suatu kegiatan dalam rangka menentukan layak atau tidak usaha tersebut untuk dijalankan, objek yang diteliti tidak hanya pada bisnis usaha yang besar saja, tetapi pada bisnis atau usaha yang sederhana juga bisa diterapkan. Kelayakan artinya penelitian untuk menentukan apakah usaha-usaha yang </w:t>
      </w:r>
      <w:proofErr w:type="gramStart"/>
      <w:r w:rsidRPr="00AE5C4D">
        <w:rPr>
          <w:rFonts w:asciiTheme="majorBidi" w:hAnsiTheme="majorBidi" w:cstheme="majorBidi"/>
          <w:sz w:val="24"/>
          <w:szCs w:val="24"/>
        </w:rPr>
        <w:t>akan</w:t>
      </w:r>
      <w:proofErr w:type="gramEnd"/>
      <w:r w:rsidRPr="00AE5C4D">
        <w:rPr>
          <w:rFonts w:asciiTheme="majorBidi" w:hAnsiTheme="majorBidi" w:cstheme="majorBidi"/>
          <w:sz w:val="24"/>
          <w:szCs w:val="24"/>
        </w:rPr>
        <w:t xml:space="preserve"> dijalankan akan memberikan suatu penerimaan yang lebih besar dibandingkan dengan biaya yang telah dikeluarkan. </w:t>
      </w:r>
      <w:r w:rsidR="009C6788">
        <w:rPr>
          <w:rFonts w:asciiTheme="majorBidi" w:hAnsiTheme="majorBidi" w:cstheme="majorBidi"/>
          <w:sz w:val="24"/>
          <w:szCs w:val="24"/>
        </w:rPr>
        <w:t>Kemudian</w:t>
      </w:r>
      <w:r w:rsidRPr="00AE5C4D">
        <w:rPr>
          <w:rFonts w:asciiTheme="majorBidi" w:hAnsiTheme="majorBidi" w:cstheme="majorBidi"/>
          <w:sz w:val="24"/>
          <w:szCs w:val="24"/>
        </w:rPr>
        <w:t xml:space="preserve"> kelayakan juga </w:t>
      </w:r>
      <w:r w:rsidR="009C6788">
        <w:rPr>
          <w:rFonts w:asciiTheme="majorBidi" w:hAnsiTheme="majorBidi" w:cstheme="majorBidi"/>
          <w:sz w:val="24"/>
          <w:szCs w:val="24"/>
        </w:rPr>
        <w:t>berarti</w:t>
      </w:r>
      <w:r w:rsidRPr="00AE5C4D">
        <w:rPr>
          <w:rFonts w:asciiTheme="majorBidi" w:hAnsiTheme="majorBidi" w:cstheme="majorBidi"/>
          <w:sz w:val="24"/>
          <w:szCs w:val="24"/>
        </w:rPr>
        <w:t xml:space="preserve"> sebagai usaha yang dijalankan </w:t>
      </w:r>
      <w:proofErr w:type="gramStart"/>
      <w:r w:rsidRPr="00AE5C4D">
        <w:rPr>
          <w:rFonts w:asciiTheme="majorBidi" w:hAnsiTheme="majorBidi" w:cstheme="majorBidi"/>
          <w:sz w:val="24"/>
          <w:szCs w:val="24"/>
        </w:rPr>
        <w:t>akan</w:t>
      </w:r>
      <w:proofErr w:type="gramEnd"/>
      <w:r w:rsidRPr="00AE5C4D">
        <w:rPr>
          <w:rFonts w:asciiTheme="majorBidi" w:hAnsiTheme="majorBidi" w:cstheme="majorBidi"/>
          <w:sz w:val="24"/>
          <w:szCs w:val="24"/>
        </w:rPr>
        <w:t xml:space="preserve"> memberi keuntungan financial dan non-finansial dimana sesuai dengan apa tujuan yang mereka inginkan. Maksud layak atau tidaknya disini adalah suatu perkiraan bahwa usaha </w:t>
      </w:r>
      <w:proofErr w:type="gramStart"/>
      <w:r w:rsidRPr="00AE5C4D">
        <w:rPr>
          <w:rFonts w:asciiTheme="majorBidi" w:hAnsiTheme="majorBidi" w:cstheme="majorBidi"/>
          <w:sz w:val="24"/>
          <w:szCs w:val="24"/>
        </w:rPr>
        <w:t>akan</w:t>
      </w:r>
      <w:proofErr w:type="gramEnd"/>
      <w:r w:rsidRPr="00AE5C4D">
        <w:rPr>
          <w:rFonts w:asciiTheme="majorBidi" w:hAnsiTheme="majorBidi" w:cstheme="majorBidi"/>
          <w:sz w:val="24"/>
          <w:szCs w:val="24"/>
        </w:rPr>
        <w:t xml:space="preserve"> dapat atau tidak dapat menghasilkan keuntungan yang layak bila dioperasionalkan.</w:t>
      </w:r>
    </w:p>
    <w:p w:rsidR="00AE5C4D" w:rsidRPr="00AE5C4D" w:rsidRDefault="00AE5C4D" w:rsidP="00AE5C4D">
      <w:pPr>
        <w:pStyle w:val="ListParagraph"/>
        <w:tabs>
          <w:tab w:val="left" w:pos="0"/>
          <w:tab w:val="left" w:pos="709"/>
        </w:tabs>
        <w:spacing w:line="240" w:lineRule="auto"/>
        <w:ind w:left="0" w:firstLine="851"/>
        <w:jc w:val="both"/>
        <w:rPr>
          <w:rFonts w:asciiTheme="majorBidi" w:hAnsiTheme="majorBidi" w:cstheme="majorBidi"/>
          <w:sz w:val="24"/>
          <w:szCs w:val="24"/>
        </w:rPr>
      </w:pPr>
      <w:r w:rsidRPr="00AE5C4D">
        <w:rPr>
          <w:rFonts w:asciiTheme="majorBidi" w:hAnsiTheme="majorBidi" w:cstheme="majorBidi"/>
          <w:sz w:val="24"/>
          <w:szCs w:val="24"/>
        </w:rPr>
        <w:t>R/C (</w:t>
      </w:r>
      <w:r w:rsidRPr="00AE5C4D">
        <w:rPr>
          <w:rFonts w:asciiTheme="majorBidi" w:hAnsiTheme="majorBidi" w:cstheme="majorBidi"/>
          <w:i/>
          <w:sz w:val="24"/>
          <w:szCs w:val="24"/>
        </w:rPr>
        <w:t xml:space="preserve">Revenue Cost Ratio) </w:t>
      </w:r>
      <w:r w:rsidRPr="00AE5C4D">
        <w:rPr>
          <w:rFonts w:asciiTheme="majorBidi" w:hAnsiTheme="majorBidi" w:cstheme="majorBidi"/>
          <w:sz w:val="24"/>
          <w:szCs w:val="24"/>
        </w:rPr>
        <w:t>adalah merupakan perbandingan antara total penerimaan dengan total biaya dengan rumusan sebagai berikut (Suratiyah, 2015).</w:t>
      </w:r>
    </w:p>
    <w:p w:rsidR="00EB1569" w:rsidRPr="00AE5C4D" w:rsidRDefault="00EB1569" w:rsidP="00AE5C4D">
      <w:pPr>
        <w:spacing w:after="0" w:line="240" w:lineRule="auto"/>
        <w:jc w:val="both"/>
        <w:rPr>
          <w:b/>
          <w:sz w:val="24"/>
          <w:szCs w:val="24"/>
          <w:lang w:val="en-GB"/>
        </w:rPr>
      </w:pPr>
    </w:p>
    <w:p w:rsidR="00AE5C4D" w:rsidRPr="00AE5C4D" w:rsidRDefault="00BE2C1A" w:rsidP="00AE5C4D">
      <w:pPr>
        <w:pStyle w:val="ListParagraph"/>
        <w:tabs>
          <w:tab w:val="left" w:pos="0"/>
          <w:tab w:val="left" w:pos="709"/>
        </w:tabs>
        <w:spacing w:line="240" w:lineRule="auto"/>
        <w:ind w:left="0"/>
        <w:rPr>
          <w:rFonts w:asciiTheme="majorBidi" w:hAnsiTheme="majorBidi" w:cstheme="majorBidi"/>
          <w:sz w:val="24"/>
          <w:szCs w:val="24"/>
        </w:rPr>
      </w:pPr>
      <m:oMathPara>
        <m:oMath>
          <m:f>
            <m:fPr>
              <m:type m:val="skw"/>
              <m:ctrlPr>
                <w:rPr>
                  <w:rFonts w:ascii="Cambria Math" w:hAnsiTheme="majorBidi" w:cstheme="majorBidi"/>
                  <w:i/>
                  <w:sz w:val="24"/>
                  <w:szCs w:val="24"/>
                </w:rPr>
              </m:ctrlPr>
            </m:fPr>
            <m:num>
              <m:r>
                <m:rPr>
                  <m:sty m:val="b"/>
                </m:rPr>
                <w:rPr>
                  <w:rFonts w:ascii="Cambria Math" w:hAnsi="Cambria Math" w:cstheme="majorBidi"/>
                  <w:sz w:val="24"/>
                  <w:szCs w:val="24"/>
                </w:rPr>
                <m:t>R</m:t>
              </m:r>
            </m:num>
            <m:den>
              <m:r>
                <m:rPr>
                  <m:sty m:val="b"/>
                </m:rPr>
                <w:rPr>
                  <w:rFonts w:ascii="Cambria Math" w:hAnsi="Cambria Math" w:cstheme="majorBidi"/>
                  <w:sz w:val="24"/>
                  <w:szCs w:val="24"/>
                </w:rPr>
                <m:t>C</m:t>
              </m:r>
            </m:den>
          </m:f>
          <m:r>
            <w:rPr>
              <w:rFonts w:ascii="Cambria Math" w:hAnsiTheme="majorBidi" w:cstheme="majorBidi"/>
              <w:sz w:val="24"/>
              <w:szCs w:val="24"/>
            </w:rPr>
            <m:t>=</m:t>
          </m:r>
          <m:f>
            <m:fPr>
              <m:ctrlPr>
                <w:rPr>
                  <w:rFonts w:ascii="Cambria Math" w:hAnsiTheme="majorBidi" w:cstheme="majorBidi"/>
                  <w:i/>
                  <w:sz w:val="24"/>
                  <w:szCs w:val="24"/>
                </w:rPr>
              </m:ctrlPr>
            </m:fPr>
            <m:num>
              <m:r>
                <m:rPr>
                  <m:sty m:val="b"/>
                </m:rPr>
                <w:rPr>
                  <w:rFonts w:ascii="Cambria Math" w:hAnsi="Cambria Math" w:cstheme="majorBidi"/>
                  <w:sz w:val="24"/>
                  <w:szCs w:val="24"/>
                </w:rPr>
                <m:t>Total</m:t>
              </m:r>
              <m:r>
                <m:rPr>
                  <m:sty m:val="b"/>
                </m:rPr>
                <w:rPr>
                  <w:rFonts w:ascii="Cambria Math" w:hAnsiTheme="majorBidi" w:cstheme="majorBidi"/>
                  <w:sz w:val="24"/>
                  <w:szCs w:val="24"/>
                </w:rPr>
                <m:t xml:space="preserve"> </m:t>
              </m:r>
              <m:r>
                <m:rPr>
                  <m:sty m:val="b"/>
                </m:rPr>
                <w:rPr>
                  <w:rFonts w:ascii="Cambria Math" w:hAnsi="Cambria Math" w:cstheme="majorBidi"/>
                  <w:sz w:val="24"/>
                  <w:szCs w:val="24"/>
                </w:rPr>
                <m:t>Penerimaan</m:t>
              </m:r>
            </m:num>
            <m:den>
              <m:r>
                <m:rPr>
                  <m:sty m:val="b"/>
                </m:rPr>
                <w:rPr>
                  <w:rFonts w:ascii="Cambria Math" w:hAnsi="Cambria Math" w:cstheme="majorBidi"/>
                  <w:sz w:val="24"/>
                  <w:szCs w:val="24"/>
                </w:rPr>
                <m:t>Total</m:t>
              </m:r>
              <m:r>
                <m:rPr>
                  <m:sty m:val="b"/>
                </m:rPr>
                <w:rPr>
                  <w:rFonts w:ascii="Cambria Math" w:hAnsiTheme="majorBidi" w:cstheme="majorBidi"/>
                  <w:sz w:val="24"/>
                  <w:szCs w:val="24"/>
                </w:rPr>
                <m:t xml:space="preserve"> </m:t>
              </m:r>
              <m:r>
                <m:rPr>
                  <m:sty m:val="b"/>
                </m:rPr>
                <w:rPr>
                  <w:rFonts w:ascii="Cambria Math" w:hAnsi="Cambria Math" w:cstheme="majorBidi"/>
                  <w:sz w:val="24"/>
                  <w:szCs w:val="24"/>
                </w:rPr>
                <m:t>Biaya</m:t>
              </m:r>
            </m:den>
          </m:f>
        </m:oMath>
      </m:oMathPara>
    </w:p>
    <w:p w:rsidR="00AE5C4D" w:rsidRPr="00AE5C4D" w:rsidRDefault="00AE5C4D" w:rsidP="00AE5C4D">
      <w:pPr>
        <w:tabs>
          <w:tab w:val="left" w:pos="0"/>
          <w:tab w:val="left" w:pos="709"/>
        </w:tabs>
        <w:spacing w:after="0" w:line="240" w:lineRule="auto"/>
        <w:rPr>
          <w:rFonts w:asciiTheme="majorBidi" w:hAnsiTheme="majorBidi" w:cstheme="majorBidi"/>
          <w:sz w:val="24"/>
          <w:szCs w:val="24"/>
        </w:rPr>
      </w:pPr>
      <w:r w:rsidRPr="00AE5C4D">
        <w:rPr>
          <w:rFonts w:asciiTheme="majorBidi" w:hAnsiTheme="majorBidi" w:cstheme="majorBidi"/>
          <w:sz w:val="24"/>
          <w:szCs w:val="24"/>
        </w:rPr>
        <w:t>Keterangan:</w:t>
      </w:r>
    </w:p>
    <w:p w:rsidR="00AE5C4D" w:rsidRPr="00AE5C4D" w:rsidRDefault="00AE5C4D" w:rsidP="00AE5C4D">
      <w:pPr>
        <w:tabs>
          <w:tab w:val="left" w:pos="0"/>
          <w:tab w:val="left" w:pos="567"/>
        </w:tabs>
        <w:spacing w:after="0" w:line="240" w:lineRule="auto"/>
        <w:rPr>
          <w:rFonts w:asciiTheme="majorBidi" w:hAnsiTheme="majorBidi" w:cstheme="majorBidi"/>
          <w:sz w:val="24"/>
          <w:szCs w:val="24"/>
        </w:rPr>
      </w:pPr>
      <w:r w:rsidRPr="00AE5C4D">
        <w:rPr>
          <w:rFonts w:asciiTheme="majorBidi" w:hAnsiTheme="majorBidi" w:cstheme="majorBidi"/>
          <w:sz w:val="24"/>
          <w:szCs w:val="24"/>
        </w:rPr>
        <w:t>R/C</w:t>
      </w:r>
      <w:r w:rsidRPr="00AE5C4D">
        <w:rPr>
          <w:rFonts w:asciiTheme="majorBidi" w:hAnsiTheme="majorBidi" w:cstheme="majorBidi"/>
          <w:sz w:val="24"/>
          <w:szCs w:val="24"/>
        </w:rPr>
        <w:tab/>
        <w:t xml:space="preserve">: </w:t>
      </w:r>
      <w:r w:rsidRPr="00AE5C4D">
        <w:rPr>
          <w:rFonts w:asciiTheme="majorBidi" w:hAnsiTheme="majorBidi" w:cstheme="majorBidi"/>
          <w:i/>
          <w:sz w:val="24"/>
          <w:szCs w:val="24"/>
        </w:rPr>
        <w:t>Revenue Cost Ratio</w:t>
      </w:r>
    </w:p>
    <w:p w:rsidR="00AE5C4D" w:rsidRPr="00AE5C4D" w:rsidRDefault="00AE5C4D" w:rsidP="00AE5C4D">
      <w:pPr>
        <w:tabs>
          <w:tab w:val="left" w:pos="0"/>
          <w:tab w:val="left" w:pos="567"/>
        </w:tabs>
        <w:spacing w:after="0" w:line="240" w:lineRule="auto"/>
        <w:rPr>
          <w:rFonts w:asciiTheme="majorBidi" w:hAnsiTheme="majorBidi" w:cstheme="majorBidi"/>
          <w:sz w:val="24"/>
          <w:szCs w:val="24"/>
        </w:rPr>
      </w:pPr>
      <w:r w:rsidRPr="00AE5C4D">
        <w:rPr>
          <w:rFonts w:asciiTheme="majorBidi" w:hAnsiTheme="majorBidi" w:cstheme="majorBidi"/>
          <w:sz w:val="24"/>
          <w:szCs w:val="24"/>
        </w:rPr>
        <w:t>TR</w:t>
      </w:r>
      <w:r w:rsidRPr="00AE5C4D">
        <w:rPr>
          <w:rFonts w:asciiTheme="majorBidi" w:hAnsiTheme="majorBidi" w:cstheme="majorBidi"/>
          <w:sz w:val="24"/>
          <w:szCs w:val="24"/>
        </w:rPr>
        <w:tab/>
        <w:t>: Total Penerimaan</w:t>
      </w:r>
    </w:p>
    <w:p w:rsidR="00AE5C4D" w:rsidRPr="00AE5C4D" w:rsidRDefault="00AE5C4D" w:rsidP="00AE5C4D">
      <w:pPr>
        <w:tabs>
          <w:tab w:val="left" w:pos="0"/>
          <w:tab w:val="left" w:pos="284"/>
          <w:tab w:val="left" w:pos="567"/>
          <w:tab w:val="left" w:pos="1418"/>
          <w:tab w:val="left" w:pos="2552"/>
          <w:tab w:val="left" w:pos="3261"/>
        </w:tabs>
        <w:spacing w:after="0" w:line="240" w:lineRule="auto"/>
        <w:ind w:right="6094"/>
        <w:rPr>
          <w:rFonts w:asciiTheme="majorBidi" w:hAnsiTheme="majorBidi" w:cstheme="majorBidi"/>
          <w:sz w:val="24"/>
          <w:szCs w:val="24"/>
        </w:rPr>
      </w:pPr>
      <w:r w:rsidRPr="00AE5C4D">
        <w:rPr>
          <w:rFonts w:asciiTheme="majorBidi" w:hAnsiTheme="majorBidi" w:cstheme="majorBidi"/>
          <w:sz w:val="24"/>
          <w:szCs w:val="24"/>
        </w:rPr>
        <w:t>TC</w:t>
      </w:r>
      <w:r w:rsidRPr="00AE5C4D">
        <w:rPr>
          <w:rFonts w:asciiTheme="majorBidi" w:hAnsiTheme="majorBidi" w:cstheme="majorBidi"/>
          <w:sz w:val="24"/>
          <w:szCs w:val="24"/>
        </w:rPr>
        <w:tab/>
        <w:t>: Total Biaya</w:t>
      </w:r>
    </w:p>
    <w:p w:rsidR="00AE5C4D" w:rsidRPr="00AE5C4D" w:rsidRDefault="00AE5C4D" w:rsidP="00AE5C4D">
      <w:pPr>
        <w:pStyle w:val="ListParagraph"/>
        <w:tabs>
          <w:tab w:val="left" w:pos="0"/>
        </w:tabs>
        <w:spacing w:line="240" w:lineRule="auto"/>
        <w:ind w:left="0" w:firstLine="709"/>
        <w:jc w:val="both"/>
        <w:rPr>
          <w:rFonts w:asciiTheme="majorBidi" w:hAnsiTheme="majorBidi" w:cstheme="majorBidi"/>
          <w:sz w:val="24"/>
          <w:szCs w:val="24"/>
        </w:rPr>
      </w:pPr>
      <w:r w:rsidRPr="00AE5C4D">
        <w:rPr>
          <w:rFonts w:asciiTheme="majorBidi" w:hAnsiTheme="majorBidi" w:cstheme="majorBidi"/>
          <w:sz w:val="24"/>
          <w:szCs w:val="24"/>
        </w:rPr>
        <w:t>Untuk keperluan penelitian ini usaha ternak sapi potong pada TR (</w:t>
      </w:r>
      <w:r w:rsidRPr="00AE5C4D">
        <w:rPr>
          <w:rFonts w:asciiTheme="majorBidi" w:hAnsiTheme="majorBidi" w:cstheme="majorBidi"/>
          <w:i/>
          <w:sz w:val="24"/>
          <w:szCs w:val="24"/>
        </w:rPr>
        <w:t>Total Revenue</w:t>
      </w:r>
      <w:r w:rsidRPr="00AE5C4D">
        <w:rPr>
          <w:rFonts w:asciiTheme="majorBidi" w:hAnsiTheme="majorBidi" w:cstheme="majorBidi"/>
          <w:sz w:val="24"/>
          <w:szCs w:val="24"/>
        </w:rPr>
        <w:t>) merupakan seluruh penerimaan yang di peroleh dari hasil penjualan sapi potong. Sedangkan TC (</w:t>
      </w:r>
      <w:r w:rsidRPr="00AE5C4D">
        <w:rPr>
          <w:rFonts w:asciiTheme="majorBidi" w:hAnsiTheme="majorBidi" w:cstheme="majorBidi"/>
          <w:i/>
          <w:sz w:val="24"/>
          <w:szCs w:val="24"/>
        </w:rPr>
        <w:t>Total Cost</w:t>
      </w:r>
      <w:r w:rsidRPr="00AE5C4D">
        <w:rPr>
          <w:rFonts w:asciiTheme="majorBidi" w:hAnsiTheme="majorBidi" w:cstheme="majorBidi"/>
          <w:sz w:val="24"/>
          <w:szCs w:val="24"/>
        </w:rPr>
        <w:t>) adalah seluruh biaya yang di keluarkan selama proses perawatanya.</w:t>
      </w:r>
    </w:p>
    <w:p w:rsidR="00AE5C4D" w:rsidRPr="00AE5C4D" w:rsidRDefault="00AE5C4D" w:rsidP="00AE5C4D">
      <w:pPr>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t>Kriteria Keputusan:</w:t>
      </w:r>
    </w:p>
    <w:p w:rsidR="00AE5C4D" w:rsidRPr="00AE5C4D" w:rsidRDefault="00AE5C4D" w:rsidP="00AE5C4D">
      <w:pPr>
        <w:tabs>
          <w:tab w:val="left" w:pos="851"/>
        </w:tabs>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t>R/C &gt; 1</w:t>
      </w:r>
      <w:r w:rsidRPr="00AE5C4D">
        <w:rPr>
          <w:rFonts w:asciiTheme="majorBidi" w:hAnsiTheme="majorBidi" w:cstheme="majorBidi"/>
          <w:sz w:val="24"/>
          <w:szCs w:val="24"/>
        </w:rPr>
        <w:tab/>
        <w:t>: Maka usaha Ternak sapi potong layak di usahakan</w:t>
      </w:r>
    </w:p>
    <w:p w:rsidR="00AE5C4D" w:rsidRPr="00AE5C4D" w:rsidRDefault="00AE5C4D" w:rsidP="00AE5C4D">
      <w:pPr>
        <w:tabs>
          <w:tab w:val="left" w:pos="851"/>
        </w:tabs>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lastRenderedPageBreak/>
        <w:t>R/C &lt; 1</w:t>
      </w:r>
      <w:r w:rsidRPr="00AE5C4D">
        <w:rPr>
          <w:rFonts w:asciiTheme="majorBidi" w:hAnsiTheme="majorBidi" w:cstheme="majorBidi"/>
          <w:sz w:val="24"/>
          <w:szCs w:val="24"/>
        </w:rPr>
        <w:tab/>
        <w:t>: Maka usaha Ternak sapi potong tidak layak di usahakan</w:t>
      </w:r>
    </w:p>
    <w:p w:rsidR="00AE5C4D" w:rsidRPr="00AE5C4D" w:rsidRDefault="00AE5C4D" w:rsidP="00AE5C4D">
      <w:pPr>
        <w:tabs>
          <w:tab w:val="left" w:pos="851"/>
        </w:tabs>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t>R/C = 1</w:t>
      </w:r>
      <w:r w:rsidRPr="00AE5C4D">
        <w:rPr>
          <w:rFonts w:asciiTheme="majorBidi" w:hAnsiTheme="majorBidi" w:cstheme="majorBidi"/>
          <w:sz w:val="24"/>
          <w:szCs w:val="24"/>
        </w:rPr>
        <w:tab/>
        <w:t xml:space="preserve"> : Maka usaha ternak sapi potong berada pada titik impas</w:t>
      </w:r>
    </w:p>
    <w:p w:rsidR="00AE5C4D" w:rsidRPr="00AE5C4D" w:rsidRDefault="00AE5C4D" w:rsidP="00AE5C4D">
      <w:pPr>
        <w:tabs>
          <w:tab w:val="left" w:pos="0"/>
          <w:tab w:val="left" w:pos="709"/>
          <w:tab w:val="left" w:pos="1701"/>
        </w:tabs>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tab/>
        <w:t xml:space="preserve">Menurut Kasmir dan Jakfar (2003) B/C singkatan dari </w:t>
      </w:r>
      <w:r w:rsidRPr="00AE5C4D">
        <w:rPr>
          <w:rFonts w:asciiTheme="majorBidi" w:hAnsiTheme="majorBidi" w:cstheme="majorBidi"/>
          <w:i/>
          <w:sz w:val="24"/>
          <w:szCs w:val="24"/>
        </w:rPr>
        <w:t>Benefit-Cost Ratio</w:t>
      </w:r>
      <w:r w:rsidRPr="00AE5C4D">
        <w:rPr>
          <w:rFonts w:asciiTheme="majorBidi" w:hAnsiTheme="majorBidi" w:cstheme="majorBidi"/>
          <w:sz w:val="24"/>
          <w:szCs w:val="24"/>
        </w:rPr>
        <w:t xml:space="preserve"> merupakan salah satu aspek keuangan untuk menilai kemampuan usaha dalam memperoleh pendapatan bersih/keuntungan serta besarnya biaya yang dikeluarkan.</w:t>
      </w:r>
    </w:p>
    <w:p w:rsidR="00AE5C4D" w:rsidRPr="00AE5C4D" w:rsidRDefault="00AE5C4D" w:rsidP="00AE5C4D">
      <w:pPr>
        <w:tabs>
          <w:tab w:val="left" w:pos="0"/>
          <w:tab w:val="left" w:pos="709"/>
          <w:tab w:val="left" w:pos="1701"/>
        </w:tabs>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tab/>
        <w:t>Menurut Suratiyah (2015) berikut rumus pendapatan bersih/keuntungan usaha dapat di analisis dengan rumus sebagai berikut:</w:t>
      </w:r>
    </w:p>
    <w:p w:rsidR="00AE5C4D" w:rsidRPr="00AE5C4D" w:rsidRDefault="00AE5C4D" w:rsidP="00AE5C4D">
      <w:pPr>
        <w:tabs>
          <w:tab w:val="left" w:pos="0"/>
          <w:tab w:val="left" w:pos="709"/>
          <w:tab w:val="left" w:pos="1701"/>
        </w:tabs>
        <w:spacing w:after="0" w:line="240" w:lineRule="auto"/>
        <w:rPr>
          <w:rFonts w:asciiTheme="majorBidi" w:hAnsiTheme="majorBidi" w:cstheme="majorBidi"/>
          <w:sz w:val="24"/>
          <w:szCs w:val="24"/>
        </w:rPr>
      </w:pPr>
    </w:p>
    <w:p w:rsidR="00AE5C4D" w:rsidRPr="00AE5C4D"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b/>
          <w:sz w:val="24"/>
          <w:szCs w:val="24"/>
        </w:rPr>
      </w:pPr>
      <m:oMathPara>
        <m:oMath>
          <m:r>
            <m:rPr>
              <m:sty m:val="b"/>
            </m:rPr>
            <w:rPr>
              <w:rFonts w:ascii="Cambria Math" w:hAnsi="Cambria Math" w:cstheme="majorBidi"/>
              <w:sz w:val="24"/>
              <w:szCs w:val="24"/>
            </w:rPr>
            <m:t>B</m:t>
          </m:r>
          <m:r>
            <m:rPr>
              <m:sty m:val="b"/>
            </m:rPr>
            <w:rPr>
              <w:rFonts w:ascii="Cambria Math" w:hAnsiTheme="majorBidi" w:cstheme="majorBidi"/>
              <w:sz w:val="24"/>
              <w:szCs w:val="24"/>
            </w:rPr>
            <m:t>/</m:t>
          </m:r>
          <m:r>
            <m:rPr>
              <m:sty m:val="b"/>
            </m:rPr>
            <w:rPr>
              <w:rFonts w:ascii="Cambria Math" w:hAnsi="Cambria Math" w:cstheme="majorBidi"/>
              <w:sz w:val="24"/>
              <w:szCs w:val="24"/>
            </w:rPr>
            <m:t>C</m:t>
          </m:r>
          <m:r>
            <m:rPr>
              <m:sty m:val="b"/>
            </m:rPr>
            <w:rPr>
              <w:rFonts w:ascii="Cambria Math" w:hAnsiTheme="majorBidi" w:cstheme="majorBidi"/>
              <w:sz w:val="24"/>
              <w:szCs w:val="24"/>
            </w:rPr>
            <m:t>=</m:t>
          </m:r>
          <m:f>
            <m:fPr>
              <m:ctrlPr>
                <w:rPr>
                  <w:rFonts w:ascii="Cambria Math" w:hAnsiTheme="majorBidi" w:cstheme="majorBidi"/>
                  <w:b/>
                  <w:i/>
                  <w:sz w:val="24"/>
                  <w:szCs w:val="24"/>
                </w:rPr>
              </m:ctrlPr>
            </m:fPr>
            <m:num>
              <m:r>
                <m:rPr>
                  <m:sty m:val="b"/>
                </m:rPr>
                <w:rPr>
                  <w:rFonts w:ascii="Cambria Math" w:hAnsi="Cambria Math" w:cstheme="majorBidi"/>
                  <w:sz w:val="24"/>
                  <w:szCs w:val="24"/>
                </w:rPr>
                <m:t>Total</m:t>
              </m:r>
              <m:r>
                <m:rPr>
                  <m:sty m:val="b"/>
                </m:rPr>
                <w:rPr>
                  <w:rFonts w:ascii="Cambria Math" w:hAnsiTheme="majorBidi" w:cstheme="majorBidi"/>
                  <w:sz w:val="24"/>
                  <w:szCs w:val="24"/>
                </w:rPr>
                <m:t xml:space="preserve"> </m:t>
              </m:r>
              <m:r>
                <m:rPr>
                  <m:sty m:val="b"/>
                </m:rPr>
                <w:rPr>
                  <w:rFonts w:ascii="Cambria Math" w:hAnsi="Cambria Math" w:cstheme="majorBidi"/>
                  <w:sz w:val="24"/>
                  <w:szCs w:val="24"/>
                </w:rPr>
                <m:t>Pendapatan</m:t>
              </m:r>
            </m:num>
            <m:den>
              <m:r>
                <m:rPr>
                  <m:sty m:val="b"/>
                </m:rPr>
                <w:rPr>
                  <w:rFonts w:ascii="Cambria Math" w:hAnsi="Cambria Math" w:cstheme="majorBidi"/>
                  <w:sz w:val="24"/>
                  <w:szCs w:val="24"/>
                </w:rPr>
                <m:t>Total</m:t>
              </m:r>
              <m:r>
                <m:rPr>
                  <m:sty m:val="b"/>
                </m:rPr>
                <w:rPr>
                  <w:rFonts w:ascii="Cambria Math" w:hAnsiTheme="majorBidi" w:cstheme="majorBidi"/>
                  <w:sz w:val="24"/>
                  <w:szCs w:val="24"/>
                </w:rPr>
                <m:t xml:space="preserve"> </m:t>
              </m:r>
              <m:r>
                <m:rPr>
                  <m:sty m:val="b"/>
                </m:rPr>
                <w:rPr>
                  <w:rFonts w:ascii="Cambria Math" w:hAnsi="Cambria Math" w:cstheme="majorBidi"/>
                  <w:sz w:val="24"/>
                  <w:szCs w:val="24"/>
                </w:rPr>
                <m:t>Biaya</m:t>
              </m:r>
            </m:den>
          </m:f>
        </m:oMath>
      </m:oMathPara>
    </w:p>
    <w:p w:rsidR="00AE5C4D" w:rsidRPr="00AE5C4D" w:rsidRDefault="00AE5C4D" w:rsidP="00AE5C4D">
      <w:pPr>
        <w:tabs>
          <w:tab w:val="left" w:pos="0"/>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 xml:space="preserve">Keterangan : </w:t>
      </w:r>
    </w:p>
    <w:p w:rsidR="00AE5C4D" w:rsidRPr="00AE5C4D" w:rsidRDefault="00AE5C4D" w:rsidP="00AE5C4D">
      <w:pPr>
        <w:tabs>
          <w:tab w:val="left" w:pos="0"/>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B/C</w:t>
      </w:r>
      <w:r w:rsidRPr="00AE5C4D">
        <w:rPr>
          <w:rFonts w:asciiTheme="majorBidi" w:hAnsiTheme="majorBidi" w:cstheme="majorBidi"/>
          <w:color w:val="000000"/>
          <w:sz w:val="24"/>
          <w:szCs w:val="24"/>
        </w:rPr>
        <w:tab/>
        <w:t xml:space="preserve">: </w:t>
      </w:r>
      <w:r w:rsidRPr="00AE5C4D">
        <w:rPr>
          <w:rFonts w:asciiTheme="majorBidi" w:hAnsiTheme="majorBidi" w:cstheme="majorBidi"/>
          <w:i/>
          <w:color w:val="000000"/>
          <w:sz w:val="24"/>
          <w:szCs w:val="24"/>
        </w:rPr>
        <w:t>Benefit Cost Ratio</w:t>
      </w:r>
    </w:p>
    <w:p w:rsidR="00AE5C4D" w:rsidRPr="00AE5C4D" w:rsidRDefault="00AE5C4D" w:rsidP="00AE5C4D">
      <w:pPr>
        <w:tabs>
          <w:tab w:val="left" w:pos="0"/>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TB</w:t>
      </w:r>
      <w:r w:rsidRPr="00AE5C4D">
        <w:rPr>
          <w:rFonts w:asciiTheme="majorBidi" w:hAnsiTheme="majorBidi" w:cstheme="majorBidi"/>
          <w:color w:val="000000"/>
          <w:sz w:val="24"/>
          <w:szCs w:val="24"/>
        </w:rPr>
        <w:tab/>
        <w:t>: Total Benefit (pendapatan)</w:t>
      </w:r>
    </w:p>
    <w:p w:rsidR="00AE5C4D" w:rsidRPr="00AE5C4D" w:rsidRDefault="00AE5C4D" w:rsidP="00AE5C4D">
      <w:pPr>
        <w:tabs>
          <w:tab w:val="left" w:pos="0"/>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 xml:space="preserve">TC </w:t>
      </w:r>
      <w:r w:rsidRPr="00AE5C4D">
        <w:rPr>
          <w:rFonts w:asciiTheme="majorBidi" w:hAnsiTheme="majorBidi" w:cstheme="majorBidi"/>
          <w:color w:val="000000"/>
          <w:sz w:val="24"/>
          <w:szCs w:val="24"/>
        </w:rPr>
        <w:tab/>
        <w:t>: Total Cost (biaya)</w:t>
      </w:r>
    </w:p>
    <w:p w:rsidR="00AE5C4D" w:rsidRPr="00AE5C4D" w:rsidRDefault="002173B9" w:rsidP="00AE5C4D">
      <w:pPr>
        <w:tabs>
          <w:tab w:val="left" w:pos="0"/>
        </w:tabs>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ab/>
      </w:r>
      <w:r w:rsidR="00AE5C4D" w:rsidRPr="00AE5C4D">
        <w:rPr>
          <w:rFonts w:asciiTheme="majorBidi" w:hAnsiTheme="majorBidi" w:cstheme="majorBidi"/>
          <w:color w:val="000000"/>
          <w:sz w:val="24"/>
          <w:szCs w:val="24"/>
        </w:rPr>
        <w:t>Untuk keperluan penelitian ini usaha ternak sapi potong pada TB (</w:t>
      </w:r>
      <w:r w:rsidR="00AE5C4D" w:rsidRPr="00AE5C4D">
        <w:rPr>
          <w:rFonts w:asciiTheme="majorBidi" w:hAnsiTheme="majorBidi" w:cstheme="majorBidi"/>
          <w:i/>
          <w:color w:val="000000"/>
          <w:sz w:val="24"/>
          <w:szCs w:val="24"/>
        </w:rPr>
        <w:t>Total Benefit</w:t>
      </w:r>
      <w:r w:rsidR="00AE5C4D" w:rsidRPr="00AE5C4D">
        <w:rPr>
          <w:rFonts w:asciiTheme="majorBidi" w:hAnsiTheme="majorBidi" w:cstheme="majorBidi"/>
          <w:color w:val="000000"/>
          <w:sz w:val="24"/>
          <w:szCs w:val="24"/>
        </w:rPr>
        <w:t>) merupakan seluruh pendapatan bersih yang di peroleh dari hasil penjualan sapi potong. Sedangkan TC (</w:t>
      </w:r>
      <w:r w:rsidR="00AE5C4D" w:rsidRPr="00AE5C4D">
        <w:rPr>
          <w:rFonts w:asciiTheme="majorBidi" w:hAnsiTheme="majorBidi" w:cstheme="majorBidi"/>
          <w:i/>
          <w:color w:val="000000"/>
          <w:sz w:val="24"/>
          <w:szCs w:val="24"/>
        </w:rPr>
        <w:t>Total Cost</w:t>
      </w:r>
      <w:r w:rsidR="00AE5C4D" w:rsidRPr="00AE5C4D">
        <w:rPr>
          <w:rFonts w:asciiTheme="majorBidi" w:hAnsiTheme="majorBidi" w:cstheme="majorBidi"/>
          <w:color w:val="000000"/>
          <w:sz w:val="24"/>
          <w:szCs w:val="24"/>
        </w:rPr>
        <w:t>)</w:t>
      </w:r>
      <w:r w:rsidR="00AE5C4D" w:rsidRPr="00AE5C4D">
        <w:rPr>
          <w:rFonts w:asciiTheme="majorBidi" w:hAnsiTheme="majorBidi" w:cstheme="majorBidi"/>
          <w:sz w:val="24"/>
          <w:szCs w:val="24"/>
        </w:rPr>
        <w:t xml:space="preserve"> adalah seluruh biaya yang di keluarkan selama proses perawatanya.</w:t>
      </w:r>
    </w:p>
    <w:p w:rsidR="00AE5C4D" w:rsidRPr="00AE5C4D" w:rsidRDefault="00AE5C4D" w:rsidP="00AE5C4D">
      <w:pPr>
        <w:tabs>
          <w:tab w:val="left" w:pos="0"/>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 xml:space="preserve">Kriteria keputusan : </w:t>
      </w:r>
    </w:p>
    <w:p w:rsidR="00AE5C4D" w:rsidRPr="00AE5C4D" w:rsidRDefault="00AE5C4D" w:rsidP="00AE5C4D">
      <w:pPr>
        <w:tabs>
          <w:tab w:val="left" w:pos="142"/>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B/C &gt; 1</w:t>
      </w:r>
      <w:r w:rsidRPr="00AE5C4D">
        <w:rPr>
          <w:rFonts w:asciiTheme="majorBidi" w:hAnsiTheme="majorBidi" w:cstheme="majorBidi"/>
          <w:color w:val="000000"/>
          <w:sz w:val="24"/>
          <w:szCs w:val="24"/>
        </w:rPr>
        <w:tab/>
        <w:t xml:space="preserve">: Maka usaha ternak sapi potong menguntungkan </w:t>
      </w:r>
    </w:p>
    <w:p w:rsidR="00AE5C4D" w:rsidRPr="00AE5C4D" w:rsidRDefault="00AE5C4D" w:rsidP="00AE5C4D">
      <w:pPr>
        <w:tabs>
          <w:tab w:val="left" w:pos="142"/>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B/C &lt; 1</w:t>
      </w:r>
      <w:r w:rsidRPr="00AE5C4D">
        <w:rPr>
          <w:rFonts w:asciiTheme="majorBidi" w:hAnsiTheme="majorBidi" w:cstheme="majorBidi"/>
          <w:color w:val="000000"/>
          <w:sz w:val="24"/>
          <w:szCs w:val="24"/>
        </w:rPr>
        <w:tab/>
        <w:t>: Maka usaha ternak sapi potong tidak menguntungkan (rugi)</w:t>
      </w:r>
    </w:p>
    <w:p w:rsidR="00AE5C4D" w:rsidRPr="00AE5C4D" w:rsidRDefault="00AE5C4D" w:rsidP="00AE5C4D">
      <w:pPr>
        <w:tabs>
          <w:tab w:val="left" w:pos="142"/>
          <w:tab w:val="left" w:pos="709"/>
          <w:tab w:val="left" w:pos="1701"/>
        </w:tabs>
        <w:spacing w:after="0" w:line="240" w:lineRule="auto"/>
        <w:rPr>
          <w:rFonts w:asciiTheme="majorBidi" w:hAnsiTheme="majorBidi" w:cstheme="majorBidi"/>
          <w:color w:val="000000"/>
          <w:sz w:val="24"/>
          <w:szCs w:val="24"/>
        </w:rPr>
      </w:pPr>
      <w:r w:rsidRPr="00AE5C4D">
        <w:rPr>
          <w:rFonts w:asciiTheme="majorBidi" w:hAnsiTheme="majorBidi" w:cstheme="majorBidi"/>
          <w:color w:val="000000"/>
          <w:sz w:val="24"/>
          <w:szCs w:val="24"/>
        </w:rPr>
        <w:t>B/C = 1</w:t>
      </w:r>
      <w:r w:rsidRPr="00AE5C4D">
        <w:rPr>
          <w:rFonts w:asciiTheme="majorBidi" w:hAnsiTheme="majorBidi" w:cstheme="majorBidi"/>
          <w:color w:val="000000"/>
          <w:sz w:val="24"/>
          <w:szCs w:val="24"/>
        </w:rPr>
        <w:tab/>
        <w:t>: Maka usaha ternak sapi potong berada pada titik impas</w:t>
      </w:r>
    </w:p>
    <w:p w:rsidR="00AE5C4D" w:rsidRPr="00AE5C4D" w:rsidRDefault="00AE5C4D" w:rsidP="00AE5C4D">
      <w:pPr>
        <w:tabs>
          <w:tab w:val="left" w:pos="142"/>
          <w:tab w:val="left" w:pos="709"/>
          <w:tab w:val="left" w:pos="1701"/>
        </w:tabs>
        <w:spacing w:after="0" w:line="240" w:lineRule="auto"/>
        <w:rPr>
          <w:rFonts w:asciiTheme="majorBidi" w:hAnsiTheme="majorBidi" w:cstheme="majorBidi"/>
          <w:color w:val="000000"/>
          <w:sz w:val="24"/>
          <w:szCs w:val="24"/>
        </w:rPr>
      </w:pPr>
    </w:p>
    <w:p w:rsidR="00AE5C4D" w:rsidRPr="00AE5C4D" w:rsidRDefault="00AE5C4D" w:rsidP="002173B9">
      <w:pPr>
        <w:pStyle w:val="ListParagraph"/>
        <w:numPr>
          <w:ilvl w:val="0"/>
          <w:numId w:val="17"/>
        </w:numPr>
        <w:spacing w:after="0" w:line="240" w:lineRule="auto"/>
        <w:ind w:left="284" w:hanging="284"/>
        <w:jc w:val="both"/>
        <w:rPr>
          <w:rFonts w:asciiTheme="majorBidi" w:hAnsiTheme="majorBidi" w:cstheme="majorBidi"/>
          <w:b/>
          <w:sz w:val="24"/>
          <w:szCs w:val="24"/>
        </w:rPr>
      </w:pPr>
      <w:r w:rsidRPr="00AE5C4D">
        <w:rPr>
          <w:rFonts w:asciiTheme="majorBidi" w:hAnsiTheme="majorBidi" w:cstheme="majorBidi"/>
          <w:b/>
          <w:sz w:val="24"/>
          <w:szCs w:val="24"/>
        </w:rPr>
        <w:t xml:space="preserve">Usaha Ternak </w:t>
      </w:r>
    </w:p>
    <w:p w:rsidR="00AE5C4D" w:rsidRPr="00AE5C4D" w:rsidRDefault="00AE5C4D" w:rsidP="00AE5C4D">
      <w:pPr>
        <w:tabs>
          <w:tab w:val="left" w:pos="0"/>
        </w:tabs>
        <w:spacing w:after="0" w:line="240" w:lineRule="auto"/>
        <w:ind w:firstLine="851"/>
        <w:jc w:val="both"/>
        <w:rPr>
          <w:rFonts w:asciiTheme="majorBidi" w:hAnsiTheme="majorBidi" w:cstheme="majorBidi"/>
          <w:sz w:val="24"/>
          <w:szCs w:val="24"/>
        </w:rPr>
      </w:pPr>
      <w:r w:rsidRPr="00AE5C4D">
        <w:rPr>
          <w:rFonts w:asciiTheme="majorBidi" w:hAnsiTheme="majorBidi" w:cstheme="majorBidi"/>
          <w:sz w:val="24"/>
          <w:szCs w:val="24"/>
        </w:rPr>
        <w:t xml:space="preserve">Bisnis atau usaha merupakan suatu seluruh kegiatan yang diorganisasikan oleh orang–orang yang berkecimpung di dalam bidang perniagaan/perdagangan dalam memperbaiki standar dan kualitas hidupnya. Usaha ternak </w:t>
      </w:r>
      <w:r w:rsidR="002509DB">
        <w:rPr>
          <w:rFonts w:asciiTheme="majorBidi" w:hAnsiTheme="majorBidi" w:cstheme="majorBidi"/>
          <w:sz w:val="24"/>
          <w:szCs w:val="24"/>
          <w:lang w:val="en-GB"/>
        </w:rPr>
        <w:t>merupakan</w:t>
      </w:r>
      <w:r w:rsidRPr="00AE5C4D">
        <w:rPr>
          <w:rFonts w:asciiTheme="majorBidi" w:hAnsiTheme="majorBidi" w:cstheme="majorBidi"/>
          <w:sz w:val="24"/>
          <w:szCs w:val="24"/>
        </w:rPr>
        <w:t xml:space="preserve"> bagaimana seseorang mengalokasikan sumber daya yang ada secara efektif dan efisien untuk tujuan memperoleh suatu keuntungan yang tinggi pada waktu tertentu. Dikatakan efektif jika petani atau produsen dapat mengalokasikan sumber daya yang </w:t>
      </w:r>
      <w:r w:rsidR="004B4E2C">
        <w:rPr>
          <w:rFonts w:asciiTheme="majorBidi" w:hAnsiTheme="majorBidi" w:cstheme="majorBidi"/>
          <w:sz w:val="24"/>
          <w:szCs w:val="24"/>
          <w:lang w:val="en-GB"/>
        </w:rPr>
        <w:t>di</w:t>
      </w:r>
      <w:r w:rsidRPr="00AE5C4D">
        <w:rPr>
          <w:rFonts w:asciiTheme="majorBidi" w:hAnsiTheme="majorBidi" w:cstheme="majorBidi"/>
          <w:sz w:val="24"/>
          <w:szCs w:val="24"/>
        </w:rPr>
        <w:t>miliki dengan sebaik-baiknya di katakan efisien apabila pemanfaatan sumberdaya tersebut dapat</w:t>
      </w:r>
      <w:r w:rsidR="009C6788">
        <w:rPr>
          <w:rFonts w:asciiTheme="majorBidi" w:hAnsiTheme="majorBidi" w:cstheme="majorBidi"/>
          <w:sz w:val="24"/>
          <w:szCs w:val="24"/>
          <w:lang w:val="en-GB"/>
        </w:rPr>
        <w:t xml:space="preserve"> </w:t>
      </w:r>
      <w:r w:rsidRPr="00AE5C4D">
        <w:rPr>
          <w:rFonts w:asciiTheme="majorBidi" w:hAnsiTheme="majorBidi" w:cstheme="majorBidi"/>
          <w:sz w:val="24"/>
          <w:szCs w:val="24"/>
        </w:rPr>
        <w:t>menghasilkan output yang melebihi inputnya (Soekartawi, 2011).</w:t>
      </w:r>
    </w:p>
    <w:p w:rsidR="00AE5C4D" w:rsidRPr="00AE5C4D" w:rsidRDefault="002173B9" w:rsidP="002173B9">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AE5C4D" w:rsidRPr="00AE5C4D">
        <w:rPr>
          <w:rFonts w:asciiTheme="majorBidi" w:hAnsiTheme="majorBidi" w:cstheme="majorBidi"/>
          <w:sz w:val="24"/>
          <w:szCs w:val="24"/>
        </w:rPr>
        <w:t xml:space="preserve">Abidin, dan Soeprapto (2006) menyatakan bahwa manfaat ternak sapi potong pada umumnya disamping diambil produksi daging, hasil sampingan dan limbah juga dimanfaatkan berupa tulang, darah, kulit dan feses. Semua yang dikeluarkan ternak </w:t>
      </w:r>
      <w:r w:rsidR="004B4E2C">
        <w:rPr>
          <w:rFonts w:asciiTheme="majorBidi" w:hAnsiTheme="majorBidi" w:cstheme="majorBidi"/>
          <w:sz w:val="24"/>
          <w:szCs w:val="24"/>
          <w:lang w:val="en-GB"/>
        </w:rPr>
        <w:t xml:space="preserve">sapi potong </w:t>
      </w:r>
      <w:r w:rsidR="00AE5C4D" w:rsidRPr="00AE5C4D">
        <w:rPr>
          <w:rFonts w:asciiTheme="majorBidi" w:hAnsiTheme="majorBidi" w:cstheme="majorBidi"/>
          <w:sz w:val="24"/>
          <w:szCs w:val="24"/>
        </w:rPr>
        <w:t>bermanfaat bagi manusia dan tanaman sebagai pupuk organik, bahkan akhir-akhir ini nilai komersial beternak sapi pada fesesnya.</w:t>
      </w:r>
    </w:p>
    <w:p w:rsidR="00AE5C4D" w:rsidRPr="00AE5C4D" w:rsidRDefault="00AE5C4D" w:rsidP="00AE5C4D">
      <w:pPr>
        <w:tabs>
          <w:tab w:val="left" w:pos="0"/>
        </w:tabs>
        <w:spacing w:after="0" w:line="240" w:lineRule="auto"/>
        <w:ind w:firstLine="851"/>
        <w:jc w:val="both"/>
        <w:rPr>
          <w:rFonts w:asciiTheme="majorBidi" w:hAnsiTheme="majorBidi" w:cstheme="majorBidi"/>
          <w:sz w:val="24"/>
          <w:szCs w:val="24"/>
        </w:rPr>
      </w:pPr>
    </w:p>
    <w:p w:rsidR="00AE5C4D" w:rsidRPr="00AE5C4D" w:rsidRDefault="00AE5C4D" w:rsidP="002173B9">
      <w:pPr>
        <w:pStyle w:val="ListParagraph"/>
        <w:numPr>
          <w:ilvl w:val="0"/>
          <w:numId w:val="17"/>
        </w:numPr>
        <w:tabs>
          <w:tab w:val="left" w:pos="0"/>
        </w:tabs>
        <w:spacing w:after="0" w:line="240" w:lineRule="auto"/>
        <w:ind w:left="284" w:hanging="284"/>
        <w:jc w:val="both"/>
        <w:rPr>
          <w:rFonts w:asciiTheme="majorBidi" w:hAnsiTheme="majorBidi" w:cstheme="majorBidi"/>
          <w:b/>
          <w:sz w:val="24"/>
          <w:szCs w:val="24"/>
        </w:rPr>
      </w:pPr>
      <w:r w:rsidRPr="00AE5C4D">
        <w:rPr>
          <w:rFonts w:asciiTheme="majorBidi" w:hAnsiTheme="majorBidi" w:cstheme="majorBidi"/>
          <w:b/>
          <w:sz w:val="24"/>
          <w:szCs w:val="24"/>
        </w:rPr>
        <w:t xml:space="preserve">Modal </w:t>
      </w:r>
    </w:p>
    <w:p w:rsidR="00AE5C4D" w:rsidRPr="005C5585" w:rsidRDefault="00AE5C4D" w:rsidP="00AE5C4D">
      <w:pPr>
        <w:tabs>
          <w:tab w:val="left" w:pos="0"/>
        </w:tabs>
        <w:spacing w:after="0" w:line="240" w:lineRule="auto"/>
        <w:jc w:val="both"/>
        <w:rPr>
          <w:rFonts w:asciiTheme="majorBidi" w:hAnsiTheme="majorBidi" w:cstheme="majorBidi"/>
          <w:sz w:val="24"/>
          <w:szCs w:val="24"/>
          <w:lang w:val="en-GB"/>
        </w:rPr>
      </w:pPr>
      <w:r w:rsidRPr="00AE5C4D">
        <w:rPr>
          <w:rFonts w:asciiTheme="majorBidi" w:hAnsiTheme="majorBidi" w:cstheme="majorBidi"/>
          <w:sz w:val="24"/>
          <w:szCs w:val="24"/>
        </w:rPr>
        <w:tab/>
        <w:t xml:space="preserve">Menurut Bambang (2010)  modal </w:t>
      </w:r>
      <w:r w:rsidR="00FB7F03">
        <w:rPr>
          <w:rFonts w:asciiTheme="majorBidi" w:hAnsiTheme="majorBidi" w:cstheme="majorBidi"/>
          <w:sz w:val="24"/>
          <w:szCs w:val="24"/>
          <w:lang w:val="en-GB"/>
        </w:rPr>
        <w:t>adalah</w:t>
      </w:r>
      <w:r w:rsidRPr="00AE5C4D">
        <w:rPr>
          <w:rFonts w:asciiTheme="majorBidi" w:hAnsiTheme="majorBidi" w:cstheme="majorBidi"/>
          <w:sz w:val="24"/>
          <w:szCs w:val="24"/>
        </w:rPr>
        <w:t xml:space="preserve"> sebagai kolektivitas dari barang-barang modal yang terdapat</w:t>
      </w:r>
      <w:r w:rsidR="00A26E76">
        <w:rPr>
          <w:rFonts w:asciiTheme="majorBidi" w:hAnsiTheme="majorBidi" w:cstheme="majorBidi"/>
          <w:sz w:val="24"/>
          <w:szCs w:val="24"/>
          <w:lang w:val="en-GB"/>
        </w:rPr>
        <w:t xml:space="preserve"> di</w:t>
      </w:r>
      <w:r w:rsidRPr="00AE5C4D">
        <w:rPr>
          <w:rFonts w:asciiTheme="majorBidi" w:hAnsiTheme="majorBidi" w:cstheme="majorBidi"/>
          <w:sz w:val="24"/>
          <w:szCs w:val="24"/>
        </w:rPr>
        <w:t xml:space="preserve"> dalam neraca sebelah debet, barang-barang modal </w:t>
      </w:r>
      <w:r w:rsidR="004B4E2C">
        <w:rPr>
          <w:rFonts w:asciiTheme="majorBidi" w:hAnsiTheme="majorBidi" w:cstheme="majorBidi"/>
          <w:sz w:val="24"/>
          <w:szCs w:val="24"/>
          <w:lang w:val="en-GB"/>
        </w:rPr>
        <w:t>yaitu</w:t>
      </w:r>
      <w:r w:rsidRPr="00AE5C4D">
        <w:rPr>
          <w:rFonts w:asciiTheme="majorBidi" w:hAnsiTheme="majorBidi" w:cstheme="majorBidi"/>
          <w:sz w:val="24"/>
          <w:szCs w:val="24"/>
        </w:rPr>
        <w:t xml:space="preserve"> </w:t>
      </w:r>
      <w:r w:rsidR="00A26E76">
        <w:rPr>
          <w:rFonts w:asciiTheme="majorBidi" w:hAnsiTheme="majorBidi" w:cstheme="majorBidi"/>
          <w:sz w:val="24"/>
          <w:szCs w:val="24"/>
          <w:lang w:val="en-GB"/>
        </w:rPr>
        <w:t xml:space="preserve">seperti </w:t>
      </w:r>
      <w:r w:rsidRPr="00AE5C4D">
        <w:rPr>
          <w:rFonts w:asciiTheme="majorBidi" w:hAnsiTheme="majorBidi" w:cstheme="majorBidi"/>
          <w:sz w:val="24"/>
          <w:szCs w:val="24"/>
        </w:rPr>
        <w:t>semua barang yang ada dalam rumah tangga</w:t>
      </w:r>
      <w:r w:rsidR="00A26E76">
        <w:rPr>
          <w:rFonts w:asciiTheme="majorBidi" w:hAnsiTheme="majorBidi" w:cstheme="majorBidi"/>
          <w:sz w:val="24"/>
          <w:szCs w:val="24"/>
          <w:lang w:val="en-GB"/>
        </w:rPr>
        <w:t xml:space="preserve"> maupun di</w:t>
      </w:r>
      <w:r w:rsidRPr="00AE5C4D">
        <w:rPr>
          <w:rFonts w:asciiTheme="majorBidi" w:hAnsiTheme="majorBidi" w:cstheme="majorBidi"/>
          <w:sz w:val="24"/>
          <w:szCs w:val="24"/>
        </w:rPr>
        <w:t xml:space="preserve"> perusahaan dalam fungsi produktifitasnya untuk </w:t>
      </w:r>
      <w:r w:rsidR="00A26E76">
        <w:rPr>
          <w:rFonts w:asciiTheme="majorBidi" w:hAnsiTheme="majorBidi" w:cstheme="majorBidi"/>
          <w:sz w:val="24"/>
          <w:szCs w:val="24"/>
          <w:lang w:val="en-GB"/>
        </w:rPr>
        <w:t>mendapatkan</w:t>
      </w:r>
      <w:r w:rsidRPr="00AE5C4D">
        <w:rPr>
          <w:rFonts w:asciiTheme="majorBidi" w:hAnsiTheme="majorBidi" w:cstheme="majorBidi"/>
          <w:sz w:val="24"/>
          <w:szCs w:val="24"/>
        </w:rPr>
        <w:t xml:space="preserve"> pend</w:t>
      </w:r>
      <w:r w:rsidR="005C5585">
        <w:rPr>
          <w:rFonts w:asciiTheme="majorBidi" w:hAnsiTheme="majorBidi" w:cstheme="majorBidi"/>
          <w:sz w:val="24"/>
          <w:szCs w:val="24"/>
        </w:rPr>
        <w:t xml:space="preserve">apatan. Menurut </w:t>
      </w:r>
      <w:r w:rsidR="005C5585">
        <w:rPr>
          <w:rFonts w:asciiTheme="majorBidi" w:hAnsiTheme="majorBidi" w:cstheme="majorBidi"/>
          <w:sz w:val="24"/>
          <w:szCs w:val="24"/>
          <w:lang w:val="en-GB"/>
        </w:rPr>
        <w:t>p</w:t>
      </w:r>
      <w:r w:rsidRPr="00AE5C4D">
        <w:rPr>
          <w:rFonts w:asciiTheme="majorBidi" w:hAnsiTheme="majorBidi" w:cstheme="majorBidi"/>
          <w:sz w:val="24"/>
          <w:szCs w:val="24"/>
        </w:rPr>
        <w:t xml:space="preserve">ara ekonom menggunakan istilah modal atau capital untuk mengacu pada berbagai </w:t>
      </w:r>
      <w:r w:rsidR="00FB7F03" w:rsidRPr="00AE5C4D">
        <w:rPr>
          <w:rFonts w:asciiTheme="majorBidi" w:hAnsiTheme="majorBidi" w:cstheme="majorBidi"/>
          <w:sz w:val="24"/>
          <w:szCs w:val="24"/>
        </w:rPr>
        <w:t xml:space="preserve">struktur </w:t>
      </w:r>
      <w:r w:rsidRPr="00AE5C4D">
        <w:rPr>
          <w:rFonts w:asciiTheme="majorBidi" w:hAnsiTheme="majorBidi" w:cstheme="majorBidi"/>
          <w:sz w:val="24"/>
          <w:szCs w:val="24"/>
        </w:rPr>
        <w:t xml:space="preserve">dan </w:t>
      </w:r>
      <w:r w:rsidR="00FB7F03" w:rsidRPr="00AE5C4D">
        <w:rPr>
          <w:rFonts w:asciiTheme="majorBidi" w:hAnsiTheme="majorBidi" w:cstheme="majorBidi"/>
          <w:sz w:val="24"/>
          <w:szCs w:val="24"/>
        </w:rPr>
        <w:t xml:space="preserve">peralatan </w:t>
      </w:r>
      <w:r w:rsidRPr="00AE5C4D">
        <w:rPr>
          <w:rFonts w:asciiTheme="majorBidi" w:hAnsiTheme="majorBidi" w:cstheme="majorBidi"/>
          <w:sz w:val="24"/>
          <w:szCs w:val="24"/>
        </w:rPr>
        <w:t xml:space="preserve">yang digunakan dalam </w:t>
      </w:r>
      <w:r w:rsidR="005C5585">
        <w:rPr>
          <w:rFonts w:asciiTheme="majorBidi" w:hAnsiTheme="majorBidi" w:cstheme="majorBidi"/>
          <w:sz w:val="24"/>
          <w:szCs w:val="24"/>
          <w:lang w:val="en-GB"/>
        </w:rPr>
        <w:t xml:space="preserve">suatu </w:t>
      </w:r>
      <w:r w:rsidRPr="00AE5C4D">
        <w:rPr>
          <w:rFonts w:asciiTheme="majorBidi" w:hAnsiTheme="majorBidi" w:cstheme="majorBidi"/>
          <w:sz w:val="24"/>
          <w:szCs w:val="24"/>
        </w:rPr>
        <w:t xml:space="preserve">proses produksi. </w:t>
      </w:r>
      <w:r w:rsidR="00C902D8">
        <w:rPr>
          <w:rFonts w:asciiTheme="majorBidi" w:hAnsiTheme="majorBidi" w:cstheme="majorBidi"/>
          <w:sz w:val="24"/>
          <w:szCs w:val="24"/>
          <w:lang w:val="en-GB"/>
        </w:rPr>
        <w:t>A</w:t>
      </w:r>
      <w:r w:rsidR="00FA07FC">
        <w:rPr>
          <w:rFonts w:asciiTheme="majorBidi" w:hAnsiTheme="majorBidi" w:cstheme="majorBidi"/>
          <w:sz w:val="24"/>
          <w:szCs w:val="24"/>
          <w:lang w:val="en-GB"/>
        </w:rPr>
        <w:t>rtinya</w:t>
      </w:r>
      <w:r w:rsidRPr="00AE5C4D">
        <w:rPr>
          <w:rFonts w:asciiTheme="majorBidi" w:hAnsiTheme="majorBidi" w:cstheme="majorBidi"/>
          <w:sz w:val="24"/>
          <w:szCs w:val="24"/>
        </w:rPr>
        <w:t xml:space="preserve"> modal ekonomi men</w:t>
      </w:r>
      <w:r w:rsidR="008842FB">
        <w:rPr>
          <w:rFonts w:asciiTheme="majorBidi" w:hAnsiTheme="majorBidi" w:cstheme="majorBidi"/>
          <w:sz w:val="24"/>
          <w:szCs w:val="24"/>
          <w:lang w:val="en-GB"/>
        </w:rPr>
        <w:t>gagambarkan</w:t>
      </w:r>
      <w:r w:rsidRPr="00AE5C4D">
        <w:rPr>
          <w:rFonts w:asciiTheme="majorBidi" w:hAnsiTheme="majorBidi" w:cstheme="majorBidi"/>
          <w:sz w:val="24"/>
          <w:szCs w:val="24"/>
        </w:rPr>
        <w:t xml:space="preserve"> </w:t>
      </w:r>
      <w:r w:rsidR="00FB7F03">
        <w:rPr>
          <w:rFonts w:asciiTheme="majorBidi" w:hAnsiTheme="majorBidi" w:cstheme="majorBidi"/>
          <w:sz w:val="24"/>
          <w:szCs w:val="24"/>
          <w:lang w:val="en-GB"/>
        </w:rPr>
        <w:t>perhitungan</w:t>
      </w:r>
      <w:r w:rsidRPr="00AE5C4D">
        <w:rPr>
          <w:rFonts w:asciiTheme="majorBidi" w:hAnsiTheme="majorBidi" w:cstheme="majorBidi"/>
          <w:sz w:val="24"/>
          <w:szCs w:val="24"/>
        </w:rPr>
        <w:t xml:space="preserve"> barang yang dihasilkan </w:t>
      </w:r>
      <w:r w:rsidR="00FA07FC">
        <w:rPr>
          <w:rFonts w:asciiTheme="majorBidi" w:hAnsiTheme="majorBidi" w:cstheme="majorBidi"/>
          <w:sz w:val="24"/>
          <w:szCs w:val="24"/>
          <w:lang w:val="en-GB"/>
        </w:rPr>
        <w:t>pada</w:t>
      </w:r>
      <w:r w:rsidRPr="00AE5C4D">
        <w:rPr>
          <w:rFonts w:asciiTheme="majorBidi" w:hAnsiTheme="majorBidi" w:cstheme="majorBidi"/>
          <w:sz w:val="24"/>
          <w:szCs w:val="24"/>
        </w:rPr>
        <w:t xml:space="preserve"> masa lalu yang sedang digunakan pada saat ini untuk memproduksi barang dan jasa yang baru. Modal ini antara lain </w:t>
      </w:r>
      <w:r w:rsidR="00FA07FC">
        <w:rPr>
          <w:rFonts w:asciiTheme="majorBidi" w:hAnsiTheme="majorBidi" w:cstheme="majorBidi"/>
          <w:sz w:val="24"/>
          <w:szCs w:val="24"/>
          <w:lang w:val="en-GB"/>
        </w:rPr>
        <w:t>seperti</w:t>
      </w:r>
      <w:r w:rsidRPr="00AE5C4D">
        <w:rPr>
          <w:rFonts w:asciiTheme="majorBidi" w:hAnsiTheme="majorBidi" w:cstheme="majorBidi"/>
          <w:sz w:val="24"/>
          <w:szCs w:val="24"/>
        </w:rPr>
        <w:t xml:space="preserve">, mesin, </w:t>
      </w:r>
      <w:r w:rsidR="008842FB" w:rsidRPr="00AE5C4D">
        <w:rPr>
          <w:rFonts w:asciiTheme="majorBidi" w:hAnsiTheme="majorBidi" w:cstheme="majorBidi"/>
          <w:sz w:val="24"/>
          <w:szCs w:val="24"/>
        </w:rPr>
        <w:t>peralatan</w:t>
      </w:r>
      <w:r w:rsidR="008842FB">
        <w:rPr>
          <w:rFonts w:asciiTheme="majorBidi" w:hAnsiTheme="majorBidi" w:cstheme="majorBidi"/>
          <w:sz w:val="24"/>
          <w:szCs w:val="24"/>
          <w:lang w:val="en-GB"/>
        </w:rPr>
        <w:t>,</w:t>
      </w:r>
      <w:r w:rsidR="008842FB">
        <w:rPr>
          <w:rFonts w:asciiTheme="majorBidi" w:hAnsiTheme="majorBidi" w:cstheme="majorBidi"/>
          <w:sz w:val="24"/>
          <w:szCs w:val="24"/>
        </w:rPr>
        <w:t xml:space="preserve"> </w:t>
      </w:r>
      <w:r w:rsidR="005C5585">
        <w:rPr>
          <w:rFonts w:asciiTheme="majorBidi" w:hAnsiTheme="majorBidi" w:cstheme="majorBidi"/>
          <w:sz w:val="24"/>
          <w:szCs w:val="24"/>
        </w:rPr>
        <w:t>, gedung</w:t>
      </w:r>
      <w:r w:rsidR="008842FB">
        <w:rPr>
          <w:rFonts w:asciiTheme="majorBidi" w:hAnsiTheme="majorBidi" w:cstheme="majorBidi"/>
          <w:sz w:val="24"/>
          <w:szCs w:val="24"/>
          <w:lang w:val="en-GB"/>
        </w:rPr>
        <w:t>,</w:t>
      </w:r>
      <w:r w:rsidR="005C5585">
        <w:rPr>
          <w:rFonts w:asciiTheme="majorBidi" w:hAnsiTheme="majorBidi" w:cstheme="majorBidi"/>
          <w:sz w:val="24"/>
          <w:szCs w:val="24"/>
        </w:rPr>
        <w:t xml:space="preserve"> </w:t>
      </w:r>
      <w:r w:rsidR="008842FB">
        <w:rPr>
          <w:rFonts w:asciiTheme="majorBidi" w:hAnsiTheme="majorBidi" w:cstheme="majorBidi"/>
          <w:sz w:val="24"/>
          <w:szCs w:val="24"/>
        </w:rPr>
        <w:t xml:space="preserve">angkutan </w:t>
      </w:r>
      <w:r w:rsidR="005C5585">
        <w:rPr>
          <w:rFonts w:asciiTheme="majorBidi" w:hAnsiTheme="majorBidi" w:cstheme="majorBidi"/>
          <w:sz w:val="24"/>
          <w:szCs w:val="24"/>
        </w:rPr>
        <w:t>dan bahan baku</w:t>
      </w:r>
      <w:r w:rsidR="005C5585">
        <w:rPr>
          <w:rFonts w:asciiTheme="majorBidi" w:hAnsiTheme="majorBidi" w:cstheme="majorBidi"/>
          <w:sz w:val="24"/>
          <w:szCs w:val="24"/>
          <w:lang w:val="en-GB"/>
        </w:rPr>
        <w:t xml:space="preserve"> (</w:t>
      </w:r>
      <w:r w:rsidR="005C5585">
        <w:rPr>
          <w:rFonts w:asciiTheme="majorBidi" w:hAnsiTheme="majorBidi" w:cstheme="majorBidi"/>
          <w:sz w:val="24"/>
          <w:szCs w:val="24"/>
        </w:rPr>
        <w:t>Gregory</w:t>
      </w:r>
      <w:r w:rsidR="005C5585">
        <w:rPr>
          <w:rFonts w:asciiTheme="majorBidi" w:hAnsiTheme="majorBidi" w:cstheme="majorBidi"/>
          <w:sz w:val="24"/>
          <w:szCs w:val="24"/>
          <w:lang w:val="en-GB"/>
        </w:rPr>
        <w:t xml:space="preserve">, </w:t>
      </w:r>
      <w:r w:rsidR="005C5585">
        <w:rPr>
          <w:rFonts w:asciiTheme="majorBidi" w:hAnsiTheme="majorBidi" w:cstheme="majorBidi"/>
          <w:sz w:val="24"/>
          <w:szCs w:val="24"/>
        </w:rPr>
        <w:t>2011)</w:t>
      </w:r>
      <w:r w:rsidR="005C5585">
        <w:rPr>
          <w:rFonts w:asciiTheme="majorBidi" w:hAnsiTheme="majorBidi" w:cstheme="majorBidi"/>
          <w:sz w:val="24"/>
          <w:szCs w:val="24"/>
          <w:lang w:val="en-GB"/>
        </w:rPr>
        <w:t>.</w:t>
      </w:r>
    </w:p>
    <w:p w:rsidR="00AE5C4D" w:rsidRPr="00AE5C4D" w:rsidRDefault="00AE5C4D" w:rsidP="00AE5C4D">
      <w:pPr>
        <w:tabs>
          <w:tab w:val="left" w:pos="0"/>
        </w:tabs>
        <w:spacing w:after="0" w:line="240" w:lineRule="auto"/>
        <w:jc w:val="both"/>
        <w:rPr>
          <w:rFonts w:asciiTheme="majorBidi" w:hAnsiTheme="majorBidi" w:cstheme="majorBidi"/>
          <w:sz w:val="24"/>
          <w:szCs w:val="24"/>
          <w:lang w:val="en-GB"/>
        </w:rPr>
      </w:pPr>
    </w:p>
    <w:p w:rsidR="00AE5C4D" w:rsidRPr="00AE5C4D" w:rsidRDefault="00AE5C4D" w:rsidP="002173B9">
      <w:pPr>
        <w:pStyle w:val="ListParagraph"/>
        <w:numPr>
          <w:ilvl w:val="0"/>
          <w:numId w:val="17"/>
        </w:numPr>
        <w:tabs>
          <w:tab w:val="left" w:pos="0"/>
        </w:tabs>
        <w:spacing w:after="0" w:line="240" w:lineRule="auto"/>
        <w:ind w:left="284" w:hanging="284"/>
        <w:jc w:val="both"/>
        <w:rPr>
          <w:rFonts w:asciiTheme="majorBidi" w:hAnsiTheme="majorBidi" w:cstheme="majorBidi"/>
          <w:b/>
          <w:sz w:val="24"/>
          <w:szCs w:val="24"/>
        </w:rPr>
      </w:pPr>
      <w:r w:rsidRPr="00AE5C4D">
        <w:rPr>
          <w:rFonts w:asciiTheme="majorBidi" w:hAnsiTheme="majorBidi" w:cstheme="majorBidi"/>
          <w:b/>
          <w:sz w:val="24"/>
          <w:szCs w:val="24"/>
        </w:rPr>
        <w:lastRenderedPageBreak/>
        <w:t>Produksi</w:t>
      </w:r>
    </w:p>
    <w:p w:rsidR="00AE5C4D" w:rsidRPr="00AE5C4D" w:rsidRDefault="00AE5C4D" w:rsidP="00AE5C4D">
      <w:pPr>
        <w:tabs>
          <w:tab w:val="left" w:pos="0"/>
        </w:tabs>
        <w:spacing w:after="0" w:line="240" w:lineRule="auto"/>
        <w:ind w:firstLine="851"/>
        <w:jc w:val="both"/>
        <w:rPr>
          <w:rFonts w:asciiTheme="majorBidi" w:hAnsiTheme="majorBidi" w:cstheme="majorBidi"/>
          <w:sz w:val="24"/>
          <w:szCs w:val="24"/>
        </w:rPr>
      </w:pPr>
      <w:r w:rsidRPr="00AE5C4D">
        <w:rPr>
          <w:rFonts w:asciiTheme="majorBidi" w:hAnsiTheme="majorBidi" w:cstheme="majorBidi"/>
          <w:sz w:val="24"/>
          <w:szCs w:val="24"/>
        </w:rPr>
        <w:t xml:space="preserve">Menurut Magfuri (2011) produksi adalah mengubah barang agar mempunyai kegunaan untuk menciptakan atau menambah guna atas suatu benda yang ditunjukan untuk memuaskan orang lain melalui pertukaran. Menurut Partadierja (2011) setiap proses produksi untuk menghasilkan barang dan jasa dinamai proses produksi mempunyai landasan teknis dalam teori ekonomi disebut fungsi produksi. </w:t>
      </w:r>
    </w:p>
    <w:p w:rsidR="00AE5C4D" w:rsidRPr="00AE5C4D" w:rsidRDefault="00AE5C4D" w:rsidP="00AE5C4D">
      <w:pPr>
        <w:pStyle w:val="ListParagraph"/>
        <w:tabs>
          <w:tab w:val="left" w:pos="0"/>
        </w:tabs>
        <w:spacing w:line="240" w:lineRule="auto"/>
        <w:ind w:left="0"/>
        <w:rPr>
          <w:rFonts w:ascii="Times New Roman" w:hAnsi="Times New Roman"/>
          <w:sz w:val="24"/>
          <w:szCs w:val="24"/>
        </w:rPr>
      </w:pPr>
      <w:r w:rsidRPr="00AE5C4D">
        <w:rPr>
          <w:rFonts w:asciiTheme="majorBidi" w:hAnsiTheme="majorBidi" w:cstheme="majorBidi"/>
          <w:sz w:val="24"/>
          <w:szCs w:val="24"/>
        </w:rPr>
        <w:tab/>
      </w:r>
      <w:r w:rsidRPr="00AE5C4D">
        <w:rPr>
          <w:rFonts w:ascii="Times New Roman" w:hAnsi="Times New Roman"/>
          <w:sz w:val="24"/>
          <w:szCs w:val="24"/>
        </w:rPr>
        <w:t xml:space="preserve">Menurut Sukirno (2005) </w:t>
      </w:r>
      <w:r w:rsidR="0028742B">
        <w:rPr>
          <w:rFonts w:ascii="Times New Roman" w:hAnsi="Times New Roman"/>
          <w:sz w:val="24"/>
          <w:szCs w:val="24"/>
        </w:rPr>
        <w:t>bahwa F</w:t>
      </w:r>
      <w:r w:rsidRPr="00AE5C4D">
        <w:rPr>
          <w:rFonts w:ascii="Times New Roman" w:hAnsi="Times New Roman"/>
          <w:sz w:val="24"/>
          <w:szCs w:val="24"/>
        </w:rPr>
        <w:t>aktor produksi dapat dibedakan menjadi empat jenis, yaitu:</w:t>
      </w:r>
    </w:p>
    <w:p w:rsidR="00AE5C4D" w:rsidRPr="00AE5C4D" w:rsidRDefault="00AE5C4D" w:rsidP="00AE5C4D">
      <w:pPr>
        <w:pStyle w:val="ListParagraph"/>
        <w:numPr>
          <w:ilvl w:val="0"/>
          <w:numId w:val="18"/>
        </w:numPr>
        <w:tabs>
          <w:tab w:val="left" w:pos="0"/>
        </w:tabs>
        <w:spacing w:after="0" w:line="240" w:lineRule="auto"/>
        <w:jc w:val="both"/>
        <w:rPr>
          <w:rFonts w:ascii="Times New Roman" w:hAnsi="Times New Roman"/>
          <w:sz w:val="24"/>
          <w:szCs w:val="24"/>
        </w:rPr>
      </w:pPr>
      <w:r w:rsidRPr="00AE5C4D">
        <w:rPr>
          <w:rFonts w:ascii="Times New Roman" w:hAnsi="Times New Roman"/>
          <w:sz w:val="24"/>
          <w:szCs w:val="24"/>
        </w:rPr>
        <w:t>Modal</w:t>
      </w:r>
      <w:r w:rsidRPr="00AE5C4D">
        <w:rPr>
          <w:rFonts w:ascii="Times New Roman" w:hAnsi="Times New Roman"/>
          <w:sz w:val="24"/>
          <w:szCs w:val="24"/>
        </w:rPr>
        <w:tab/>
      </w:r>
    </w:p>
    <w:p w:rsidR="00AE5C4D" w:rsidRPr="00AE5C4D" w:rsidRDefault="00FA07FC" w:rsidP="002173B9">
      <w:pPr>
        <w:pStyle w:val="ListParagraph"/>
        <w:tabs>
          <w:tab w:val="left" w:pos="0"/>
        </w:tabs>
        <w:spacing w:line="240" w:lineRule="auto"/>
        <w:jc w:val="both"/>
        <w:rPr>
          <w:rFonts w:ascii="Times New Roman" w:hAnsi="Times New Roman"/>
          <w:sz w:val="24"/>
          <w:szCs w:val="24"/>
        </w:rPr>
      </w:pPr>
      <w:r>
        <w:rPr>
          <w:rFonts w:ascii="Times New Roman" w:hAnsi="Times New Roman"/>
          <w:sz w:val="24"/>
          <w:szCs w:val="24"/>
        </w:rPr>
        <w:t>Faktor produksi ini y</w:t>
      </w:r>
      <w:r w:rsidR="0028742B">
        <w:rPr>
          <w:rFonts w:ascii="Times New Roman" w:hAnsi="Times New Roman"/>
          <w:sz w:val="24"/>
          <w:szCs w:val="24"/>
        </w:rPr>
        <w:t>aitu</w:t>
      </w:r>
      <w:r w:rsidR="00AE5C4D" w:rsidRPr="00AE5C4D">
        <w:rPr>
          <w:rFonts w:ascii="Times New Roman" w:hAnsi="Times New Roman"/>
          <w:sz w:val="24"/>
          <w:szCs w:val="24"/>
        </w:rPr>
        <w:t xml:space="preserve"> benda yang diciptakan oleh manusia dan digunakan untuk memproduksi barang dan jasa yang dibutuhkan. </w:t>
      </w:r>
    </w:p>
    <w:p w:rsidR="00AE5C4D" w:rsidRPr="00AE5C4D" w:rsidRDefault="00AE5C4D" w:rsidP="00AE5C4D">
      <w:pPr>
        <w:pStyle w:val="ListParagraph"/>
        <w:numPr>
          <w:ilvl w:val="0"/>
          <w:numId w:val="18"/>
        </w:numPr>
        <w:tabs>
          <w:tab w:val="left" w:pos="0"/>
        </w:tabs>
        <w:spacing w:after="0" w:line="240" w:lineRule="auto"/>
        <w:jc w:val="both"/>
        <w:rPr>
          <w:rFonts w:ascii="Times New Roman" w:hAnsi="Times New Roman"/>
          <w:sz w:val="24"/>
          <w:szCs w:val="24"/>
        </w:rPr>
      </w:pPr>
      <w:r w:rsidRPr="00AE5C4D">
        <w:rPr>
          <w:rFonts w:ascii="Times New Roman" w:hAnsi="Times New Roman"/>
          <w:sz w:val="24"/>
          <w:szCs w:val="24"/>
        </w:rPr>
        <w:t>Tenaga Kerja</w:t>
      </w:r>
    </w:p>
    <w:p w:rsidR="00AE5C4D" w:rsidRPr="00AE5C4D" w:rsidRDefault="0028742B" w:rsidP="002173B9">
      <w:pPr>
        <w:pStyle w:val="ListParagraph"/>
        <w:tabs>
          <w:tab w:val="left" w:pos="0"/>
        </w:tabs>
        <w:spacing w:line="240" w:lineRule="auto"/>
        <w:jc w:val="both"/>
        <w:rPr>
          <w:rFonts w:ascii="Times New Roman" w:hAnsi="Times New Roman"/>
          <w:sz w:val="24"/>
          <w:szCs w:val="24"/>
        </w:rPr>
      </w:pPr>
      <w:r>
        <w:rPr>
          <w:rFonts w:ascii="Times New Roman" w:hAnsi="Times New Roman"/>
          <w:sz w:val="24"/>
          <w:szCs w:val="24"/>
        </w:rPr>
        <w:t>Terdapat</w:t>
      </w:r>
      <w:r w:rsidR="00AE5C4D" w:rsidRPr="00AE5C4D">
        <w:rPr>
          <w:rFonts w:ascii="Times New Roman" w:hAnsi="Times New Roman"/>
          <w:sz w:val="24"/>
          <w:szCs w:val="24"/>
        </w:rPr>
        <w:t xml:space="preserve"> keahlian dan keterampilan yang dimiliki, yang dibedakan menjadi tenaga kerja kasar, tenaga kerja terampil, dan tenaga kerja terdidik. </w:t>
      </w:r>
    </w:p>
    <w:p w:rsidR="00AE5C4D" w:rsidRPr="00AE5C4D" w:rsidRDefault="00AE5C4D" w:rsidP="00AE5C4D">
      <w:pPr>
        <w:pStyle w:val="ListParagraph"/>
        <w:numPr>
          <w:ilvl w:val="0"/>
          <w:numId w:val="18"/>
        </w:numPr>
        <w:tabs>
          <w:tab w:val="left" w:pos="0"/>
        </w:tabs>
        <w:spacing w:after="0" w:line="240" w:lineRule="auto"/>
        <w:jc w:val="both"/>
        <w:rPr>
          <w:rFonts w:ascii="Times New Roman" w:hAnsi="Times New Roman"/>
          <w:sz w:val="24"/>
          <w:szCs w:val="24"/>
        </w:rPr>
      </w:pPr>
      <w:r w:rsidRPr="00AE5C4D">
        <w:rPr>
          <w:rFonts w:ascii="Times New Roman" w:hAnsi="Times New Roman"/>
          <w:sz w:val="24"/>
          <w:szCs w:val="24"/>
        </w:rPr>
        <w:t>Tanah dan sumber alam</w:t>
      </w:r>
    </w:p>
    <w:p w:rsidR="00AE5C4D" w:rsidRPr="00631EBB" w:rsidRDefault="00BD69DD" w:rsidP="002173B9">
      <w:pPr>
        <w:pStyle w:val="ListParagraph"/>
        <w:tabs>
          <w:tab w:val="left" w:pos="0"/>
        </w:tabs>
        <w:spacing w:line="240" w:lineRule="auto"/>
        <w:jc w:val="both"/>
        <w:rPr>
          <w:rFonts w:ascii="Times New Roman" w:hAnsi="Times New Roman"/>
          <w:sz w:val="24"/>
          <w:szCs w:val="24"/>
        </w:rPr>
      </w:pPr>
      <w:r>
        <w:rPr>
          <w:rFonts w:ascii="Times New Roman" w:hAnsi="Times New Roman"/>
          <w:sz w:val="24"/>
          <w:szCs w:val="24"/>
        </w:rPr>
        <w:t xml:space="preserve">Faktor produksi </w:t>
      </w:r>
      <w:proofErr w:type="gramStart"/>
      <w:r>
        <w:rPr>
          <w:rFonts w:ascii="Times New Roman" w:hAnsi="Times New Roman"/>
          <w:sz w:val="24"/>
          <w:szCs w:val="24"/>
        </w:rPr>
        <w:t xml:space="preserve">ini </w:t>
      </w:r>
      <w:r w:rsidR="00FA07FC">
        <w:rPr>
          <w:rFonts w:ascii="Times New Roman" w:hAnsi="Times New Roman"/>
          <w:sz w:val="24"/>
          <w:szCs w:val="24"/>
        </w:rPr>
        <w:t xml:space="preserve"> </w:t>
      </w:r>
      <w:r w:rsidR="005C5585">
        <w:rPr>
          <w:rFonts w:ascii="Times New Roman" w:hAnsi="Times New Roman"/>
          <w:sz w:val="24"/>
          <w:szCs w:val="24"/>
        </w:rPr>
        <w:t>dapa</w:t>
      </w:r>
      <w:r w:rsidR="00A26E76">
        <w:rPr>
          <w:rFonts w:ascii="Times New Roman" w:hAnsi="Times New Roman"/>
          <w:sz w:val="24"/>
          <w:szCs w:val="24"/>
        </w:rPr>
        <w:t>t</w:t>
      </w:r>
      <w:proofErr w:type="gramEnd"/>
      <w:r w:rsidR="00A26E76">
        <w:rPr>
          <w:rFonts w:ascii="Times New Roman" w:hAnsi="Times New Roman"/>
          <w:sz w:val="24"/>
          <w:szCs w:val="24"/>
        </w:rPr>
        <w:t xml:space="preserve"> dijadikan modal seperti, </w:t>
      </w:r>
      <w:r w:rsidR="00AE5C4D" w:rsidRPr="00AE5C4D">
        <w:rPr>
          <w:rFonts w:ascii="Times New Roman" w:hAnsi="Times New Roman"/>
          <w:sz w:val="24"/>
          <w:szCs w:val="24"/>
        </w:rPr>
        <w:t xml:space="preserve">beberapa jenis tambang, </w:t>
      </w:r>
      <w:r w:rsidRPr="00AE5C4D">
        <w:rPr>
          <w:rFonts w:ascii="Times New Roman" w:hAnsi="Times New Roman"/>
          <w:sz w:val="24"/>
          <w:szCs w:val="24"/>
        </w:rPr>
        <w:t>tanah</w:t>
      </w:r>
      <w:r>
        <w:rPr>
          <w:rFonts w:ascii="Times New Roman" w:hAnsi="Times New Roman"/>
          <w:sz w:val="24"/>
          <w:szCs w:val="24"/>
        </w:rPr>
        <w:t>,</w:t>
      </w:r>
      <w:r w:rsidRPr="00AE5C4D">
        <w:rPr>
          <w:rFonts w:ascii="Times New Roman" w:hAnsi="Times New Roman"/>
          <w:sz w:val="24"/>
          <w:szCs w:val="24"/>
        </w:rPr>
        <w:t xml:space="preserve"> </w:t>
      </w:r>
      <w:r w:rsidR="00AE5C4D" w:rsidRPr="00AE5C4D">
        <w:rPr>
          <w:rFonts w:ascii="Times New Roman" w:hAnsi="Times New Roman"/>
          <w:sz w:val="24"/>
          <w:szCs w:val="24"/>
        </w:rPr>
        <w:t>sumber alam</w:t>
      </w:r>
      <w:r w:rsidR="00401413">
        <w:rPr>
          <w:rFonts w:ascii="Times New Roman" w:hAnsi="Times New Roman"/>
          <w:sz w:val="24"/>
          <w:szCs w:val="24"/>
        </w:rPr>
        <w:t xml:space="preserve"> </w:t>
      </w:r>
      <w:r w:rsidR="00401413" w:rsidRPr="00AE5C4D">
        <w:rPr>
          <w:rFonts w:ascii="Times New Roman" w:hAnsi="Times New Roman"/>
          <w:sz w:val="24"/>
          <w:szCs w:val="24"/>
        </w:rPr>
        <w:t>dan hasil hutan</w:t>
      </w:r>
      <w:r w:rsidR="00AE5C4D" w:rsidRPr="00AE5C4D">
        <w:rPr>
          <w:rFonts w:ascii="Times New Roman" w:hAnsi="Times New Roman"/>
          <w:sz w:val="24"/>
          <w:szCs w:val="24"/>
        </w:rPr>
        <w:t xml:space="preserve"> yang dapat dijadikan modal, </w:t>
      </w:r>
      <w:r w:rsidR="0028742B">
        <w:rPr>
          <w:rFonts w:ascii="Times New Roman" w:hAnsi="Times New Roman"/>
          <w:sz w:val="24"/>
          <w:szCs w:val="24"/>
        </w:rPr>
        <w:t>misalnya</w:t>
      </w:r>
      <w:r w:rsidR="00AE5C4D" w:rsidRPr="00AE5C4D">
        <w:rPr>
          <w:rFonts w:ascii="Times New Roman" w:hAnsi="Times New Roman"/>
          <w:sz w:val="24"/>
          <w:szCs w:val="24"/>
        </w:rPr>
        <w:t xml:space="preserve"> air yang dibendung untuk irigasi dan pembangkit listrik. </w:t>
      </w:r>
    </w:p>
    <w:p w:rsidR="00AE5C4D" w:rsidRPr="00AE5C4D" w:rsidRDefault="00AE5C4D" w:rsidP="00AE5C4D">
      <w:pPr>
        <w:pStyle w:val="ListParagraph"/>
        <w:numPr>
          <w:ilvl w:val="0"/>
          <w:numId w:val="18"/>
        </w:numPr>
        <w:tabs>
          <w:tab w:val="left" w:pos="0"/>
        </w:tabs>
        <w:spacing w:after="0" w:line="240" w:lineRule="auto"/>
        <w:jc w:val="both"/>
        <w:rPr>
          <w:rFonts w:ascii="Times New Roman" w:hAnsi="Times New Roman"/>
          <w:sz w:val="24"/>
          <w:szCs w:val="24"/>
        </w:rPr>
      </w:pPr>
      <w:r w:rsidRPr="00AE5C4D">
        <w:rPr>
          <w:rFonts w:ascii="Times New Roman" w:hAnsi="Times New Roman"/>
          <w:sz w:val="24"/>
          <w:szCs w:val="24"/>
        </w:rPr>
        <w:t xml:space="preserve">Keahlian keusahawanan </w:t>
      </w:r>
    </w:p>
    <w:p w:rsidR="00AE5C4D" w:rsidRPr="00AE5C4D" w:rsidRDefault="00FA07FC" w:rsidP="002173B9">
      <w:pPr>
        <w:pStyle w:val="ListParagraph"/>
        <w:tabs>
          <w:tab w:val="left" w:pos="0"/>
        </w:tabs>
        <w:spacing w:line="240" w:lineRule="auto"/>
        <w:jc w:val="both"/>
        <w:rPr>
          <w:rFonts w:ascii="Times New Roman" w:hAnsi="Times New Roman"/>
          <w:sz w:val="24"/>
          <w:szCs w:val="24"/>
        </w:rPr>
      </w:pPr>
      <w:r>
        <w:rPr>
          <w:rFonts w:ascii="Times New Roman" w:hAnsi="Times New Roman"/>
          <w:sz w:val="24"/>
          <w:szCs w:val="24"/>
        </w:rPr>
        <w:t>Faktor produksi ini s</w:t>
      </w:r>
      <w:r w:rsidR="0028742B">
        <w:rPr>
          <w:rFonts w:ascii="Times New Roman" w:hAnsi="Times New Roman"/>
          <w:sz w:val="24"/>
          <w:szCs w:val="24"/>
        </w:rPr>
        <w:t>eperti</w:t>
      </w:r>
      <w:r w:rsidR="00AE5C4D" w:rsidRPr="00AE5C4D">
        <w:rPr>
          <w:rFonts w:ascii="Times New Roman" w:hAnsi="Times New Roman"/>
          <w:sz w:val="24"/>
          <w:szCs w:val="24"/>
        </w:rPr>
        <w:t xml:space="preserve"> kemampuan pengusaha </w:t>
      </w:r>
      <w:r w:rsidR="00401413" w:rsidRPr="00AE5C4D">
        <w:rPr>
          <w:rFonts w:ascii="Times New Roman" w:hAnsi="Times New Roman"/>
          <w:sz w:val="24"/>
          <w:szCs w:val="24"/>
        </w:rPr>
        <w:t xml:space="preserve">dan keahlian </w:t>
      </w:r>
      <w:r w:rsidR="00AE5C4D" w:rsidRPr="00AE5C4D">
        <w:rPr>
          <w:rFonts w:ascii="Times New Roman" w:hAnsi="Times New Roman"/>
          <w:sz w:val="24"/>
          <w:szCs w:val="24"/>
        </w:rPr>
        <w:t>untuk mendirikan dan mengembangkan berbagai kegiatan usaha.</w:t>
      </w:r>
    </w:p>
    <w:p w:rsidR="00AE5C4D" w:rsidRPr="00AE5C4D" w:rsidRDefault="00AE5C4D" w:rsidP="00AE5C4D">
      <w:pPr>
        <w:tabs>
          <w:tab w:val="left" w:pos="0"/>
        </w:tabs>
        <w:spacing w:after="0" w:line="240" w:lineRule="auto"/>
        <w:rPr>
          <w:rFonts w:asciiTheme="majorBidi" w:hAnsiTheme="majorBidi" w:cstheme="majorBidi"/>
          <w:sz w:val="24"/>
          <w:szCs w:val="24"/>
        </w:rPr>
      </w:pPr>
    </w:p>
    <w:p w:rsidR="00AE5C4D" w:rsidRPr="00AE5C4D" w:rsidRDefault="00AE5C4D" w:rsidP="002173B9">
      <w:pPr>
        <w:pStyle w:val="ListParagraph"/>
        <w:numPr>
          <w:ilvl w:val="0"/>
          <w:numId w:val="17"/>
        </w:numPr>
        <w:tabs>
          <w:tab w:val="left" w:pos="0"/>
        </w:tabs>
        <w:spacing w:after="0" w:line="240" w:lineRule="auto"/>
        <w:ind w:left="284" w:hanging="284"/>
        <w:jc w:val="both"/>
        <w:rPr>
          <w:rFonts w:asciiTheme="majorBidi" w:hAnsiTheme="majorBidi" w:cstheme="majorBidi"/>
          <w:b/>
          <w:sz w:val="24"/>
          <w:szCs w:val="24"/>
        </w:rPr>
      </w:pPr>
      <w:r w:rsidRPr="00AE5C4D">
        <w:rPr>
          <w:rFonts w:asciiTheme="majorBidi" w:hAnsiTheme="majorBidi" w:cstheme="majorBidi"/>
          <w:b/>
          <w:sz w:val="24"/>
          <w:szCs w:val="24"/>
        </w:rPr>
        <w:t>Penerimaan</w:t>
      </w:r>
    </w:p>
    <w:p w:rsidR="00AE5C4D" w:rsidRPr="00AE5C4D" w:rsidRDefault="00AE5C4D" w:rsidP="00AE5C4D">
      <w:pPr>
        <w:tabs>
          <w:tab w:val="left" w:pos="851"/>
        </w:tabs>
        <w:spacing w:after="0" w:line="240" w:lineRule="auto"/>
        <w:jc w:val="both"/>
        <w:rPr>
          <w:rFonts w:asciiTheme="majorBidi" w:hAnsiTheme="majorBidi" w:cstheme="majorBidi"/>
          <w:sz w:val="24"/>
          <w:szCs w:val="24"/>
        </w:rPr>
      </w:pPr>
      <w:r w:rsidRPr="00AE5C4D">
        <w:rPr>
          <w:rFonts w:asciiTheme="majorBidi" w:hAnsiTheme="majorBidi" w:cstheme="majorBidi"/>
          <w:b/>
          <w:sz w:val="24"/>
          <w:szCs w:val="24"/>
        </w:rPr>
        <w:tab/>
      </w:r>
      <w:r w:rsidRPr="00AE5C4D">
        <w:rPr>
          <w:rFonts w:asciiTheme="majorBidi" w:hAnsiTheme="majorBidi" w:cstheme="majorBidi"/>
          <w:sz w:val="24"/>
          <w:szCs w:val="24"/>
        </w:rPr>
        <w:t>Menurut Soekartawi (2013) penerimaan merupakan jumlah produk yang dihasilkan yang dapat diukur dalam bentuk fisik atau pun dalam bentuk uang. Output fisik berupa</w:t>
      </w:r>
      <w:r w:rsidR="00FA07FC">
        <w:rPr>
          <w:rFonts w:asciiTheme="majorBidi" w:hAnsiTheme="majorBidi" w:cstheme="majorBidi"/>
          <w:sz w:val="24"/>
          <w:szCs w:val="24"/>
        </w:rPr>
        <w:t>, bobot</w:t>
      </w:r>
      <w:r w:rsidR="00FA07FC">
        <w:rPr>
          <w:rFonts w:asciiTheme="majorBidi" w:hAnsiTheme="majorBidi" w:cstheme="majorBidi"/>
          <w:sz w:val="24"/>
          <w:szCs w:val="24"/>
          <w:lang w:val="en-GB"/>
        </w:rPr>
        <w:t>,</w:t>
      </w:r>
      <w:r w:rsidRPr="00AE5C4D">
        <w:rPr>
          <w:rFonts w:asciiTheme="majorBidi" w:hAnsiTheme="majorBidi" w:cstheme="majorBidi"/>
          <w:sz w:val="24"/>
          <w:szCs w:val="24"/>
        </w:rPr>
        <w:t xml:space="preserve"> </w:t>
      </w:r>
      <w:r w:rsidR="00FA07FC" w:rsidRPr="00AE5C4D">
        <w:rPr>
          <w:rFonts w:asciiTheme="majorBidi" w:hAnsiTheme="majorBidi" w:cstheme="majorBidi"/>
          <w:sz w:val="24"/>
          <w:szCs w:val="24"/>
        </w:rPr>
        <w:t xml:space="preserve">jumlah </w:t>
      </w:r>
      <w:r w:rsidRPr="00AE5C4D">
        <w:rPr>
          <w:rFonts w:asciiTheme="majorBidi" w:hAnsiTheme="majorBidi" w:cstheme="majorBidi"/>
          <w:sz w:val="24"/>
          <w:szCs w:val="24"/>
        </w:rPr>
        <w:t>dan isi yang dapat digu</w:t>
      </w:r>
      <w:r w:rsidR="00FA07FC">
        <w:rPr>
          <w:rFonts w:asciiTheme="majorBidi" w:hAnsiTheme="majorBidi" w:cstheme="majorBidi"/>
          <w:sz w:val="24"/>
          <w:szCs w:val="24"/>
        </w:rPr>
        <w:t xml:space="preserve">nakan untuk membandingkan usaha, </w:t>
      </w:r>
      <w:r w:rsidRPr="00AE5C4D">
        <w:rPr>
          <w:rFonts w:asciiTheme="majorBidi" w:hAnsiTheme="majorBidi" w:cstheme="majorBidi"/>
          <w:sz w:val="24"/>
          <w:szCs w:val="24"/>
        </w:rPr>
        <w:t>produk lain atau nilai, output dalam bentuk uang dipergunakan untuk menghitung besarnya nilai suatu pendapatan.</w:t>
      </w:r>
    </w:p>
    <w:p w:rsidR="00AE5C4D" w:rsidRPr="00AE5C4D" w:rsidRDefault="001967EE" w:rsidP="00AE5C4D">
      <w:pPr>
        <w:pStyle w:val="ListParagraph"/>
        <w:tabs>
          <w:tab w:val="left" w:pos="0"/>
          <w:tab w:val="left" w:pos="709"/>
        </w:tabs>
        <w:spacing w:line="240" w:lineRule="auto"/>
        <w:ind w:left="0"/>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5C5585">
        <w:rPr>
          <w:rFonts w:asciiTheme="majorBidi" w:hAnsiTheme="majorBidi" w:cstheme="majorBidi"/>
          <w:color w:val="000000"/>
          <w:sz w:val="24"/>
          <w:szCs w:val="24"/>
        </w:rPr>
        <w:t xml:space="preserve">Menurut </w:t>
      </w:r>
      <w:r>
        <w:rPr>
          <w:rFonts w:asciiTheme="majorBidi" w:hAnsiTheme="majorBidi" w:cstheme="majorBidi"/>
          <w:color w:val="000000"/>
          <w:sz w:val="24"/>
          <w:szCs w:val="24"/>
        </w:rPr>
        <w:t>Nurdin (2010) menyatakan</w:t>
      </w:r>
      <w:r w:rsidR="00AE5C4D" w:rsidRPr="00AE5C4D">
        <w:rPr>
          <w:rFonts w:asciiTheme="majorBidi" w:hAnsiTheme="majorBidi" w:cstheme="majorBidi"/>
          <w:color w:val="000000"/>
          <w:sz w:val="24"/>
          <w:szCs w:val="24"/>
        </w:rPr>
        <w:t xml:space="preserve"> bahwa penerimaan total pada umumnya dapat didefinisikan sebagai </w:t>
      </w:r>
      <w:r w:rsidR="005C5585">
        <w:rPr>
          <w:rFonts w:asciiTheme="majorBidi" w:hAnsiTheme="majorBidi" w:cstheme="majorBidi"/>
          <w:color w:val="000000"/>
          <w:sz w:val="24"/>
          <w:szCs w:val="24"/>
        </w:rPr>
        <w:t xml:space="preserve">hasil </w:t>
      </w:r>
      <w:r w:rsidR="00AE5C4D" w:rsidRPr="00AE5C4D">
        <w:rPr>
          <w:rFonts w:asciiTheme="majorBidi" w:hAnsiTheme="majorBidi" w:cstheme="majorBidi"/>
          <w:color w:val="000000"/>
          <w:sz w:val="24"/>
          <w:szCs w:val="24"/>
        </w:rPr>
        <w:t xml:space="preserve">penerimaan dari penjualan barang-barang yang diperoleh </w:t>
      </w:r>
      <w:r>
        <w:rPr>
          <w:rFonts w:asciiTheme="majorBidi" w:hAnsiTheme="majorBidi" w:cstheme="majorBidi"/>
          <w:color w:val="000000"/>
          <w:sz w:val="24"/>
          <w:szCs w:val="24"/>
        </w:rPr>
        <w:t xml:space="preserve">oleh si </w:t>
      </w:r>
      <w:r w:rsidR="00AE5C4D" w:rsidRPr="00AE5C4D">
        <w:rPr>
          <w:rFonts w:asciiTheme="majorBidi" w:hAnsiTheme="majorBidi" w:cstheme="majorBidi"/>
          <w:color w:val="000000"/>
          <w:sz w:val="24"/>
          <w:szCs w:val="24"/>
        </w:rPr>
        <w:t>penjual. Penerimaan total dapat dirumuskan sebagai berikut:</w:t>
      </w:r>
    </w:p>
    <w:p w:rsidR="00AE5C4D" w:rsidRPr="00AE5C4D" w:rsidRDefault="00AE5C4D" w:rsidP="00AE5C4D">
      <w:pPr>
        <w:pStyle w:val="ListParagraph"/>
        <w:tabs>
          <w:tab w:val="left" w:pos="0"/>
          <w:tab w:val="left" w:pos="709"/>
        </w:tabs>
        <w:spacing w:line="240" w:lineRule="auto"/>
        <w:ind w:left="0"/>
        <w:rPr>
          <w:rFonts w:asciiTheme="majorBidi" w:hAnsiTheme="majorBidi" w:cstheme="majorBidi"/>
          <w:color w:val="000000"/>
          <w:sz w:val="24"/>
          <w:szCs w:val="24"/>
        </w:rPr>
      </w:pPr>
    </w:p>
    <w:p w:rsidR="00AE5C4D" w:rsidRPr="00AE5C4D" w:rsidRDefault="00AE5C4D" w:rsidP="00AE5C4D">
      <w:pPr>
        <w:pStyle w:val="ListParagraph"/>
        <w:tabs>
          <w:tab w:val="left" w:pos="0"/>
          <w:tab w:val="left" w:pos="709"/>
        </w:tabs>
        <w:spacing w:line="240" w:lineRule="auto"/>
        <w:ind w:left="0"/>
        <w:jc w:val="center"/>
        <w:rPr>
          <w:rFonts w:asciiTheme="majorBidi" w:hAnsiTheme="majorBidi" w:cstheme="majorBidi"/>
          <w:b/>
          <w:bCs/>
          <w:color w:val="000000"/>
          <w:sz w:val="24"/>
          <w:szCs w:val="24"/>
        </w:rPr>
      </w:pPr>
      <w:r w:rsidRPr="00AE5C4D">
        <w:rPr>
          <w:rFonts w:asciiTheme="majorBidi" w:hAnsiTheme="majorBidi" w:cstheme="majorBidi"/>
          <w:b/>
          <w:bCs/>
          <w:color w:val="000000"/>
          <w:sz w:val="24"/>
          <w:szCs w:val="24"/>
        </w:rPr>
        <w:t>TR = Q x P</w:t>
      </w:r>
    </w:p>
    <w:p w:rsidR="00AE5C4D" w:rsidRPr="00AE5C4D" w:rsidRDefault="00AE5C4D" w:rsidP="00AE5C4D">
      <w:pPr>
        <w:pStyle w:val="ListParagraph"/>
        <w:tabs>
          <w:tab w:val="left" w:pos="0"/>
          <w:tab w:val="left" w:pos="709"/>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 xml:space="preserve">Keterangan: </w:t>
      </w:r>
    </w:p>
    <w:p w:rsidR="00AE5C4D" w:rsidRPr="00AE5C4D" w:rsidRDefault="00AE5C4D" w:rsidP="00AE5C4D">
      <w:pPr>
        <w:pStyle w:val="ListParagraph"/>
        <w:tabs>
          <w:tab w:val="left" w:pos="0"/>
          <w:tab w:val="left" w:pos="709"/>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TR (</w:t>
      </w:r>
      <w:r w:rsidRPr="00AE5C4D">
        <w:rPr>
          <w:rFonts w:asciiTheme="majorBidi" w:hAnsiTheme="majorBidi" w:cstheme="majorBidi"/>
          <w:i/>
          <w:iCs/>
          <w:color w:val="000000"/>
          <w:sz w:val="24"/>
          <w:szCs w:val="24"/>
        </w:rPr>
        <w:t>Total Revenue</w:t>
      </w:r>
      <w:r w:rsidRPr="00AE5C4D">
        <w:rPr>
          <w:rFonts w:asciiTheme="majorBidi" w:hAnsiTheme="majorBidi" w:cstheme="majorBidi"/>
          <w:color w:val="000000"/>
          <w:sz w:val="24"/>
          <w:szCs w:val="24"/>
        </w:rPr>
        <w:t xml:space="preserve">) </w:t>
      </w:r>
      <w:r w:rsidRPr="00AE5C4D">
        <w:rPr>
          <w:rFonts w:asciiTheme="majorBidi" w:hAnsiTheme="majorBidi" w:cstheme="majorBidi"/>
          <w:color w:val="000000"/>
          <w:sz w:val="24"/>
          <w:szCs w:val="24"/>
        </w:rPr>
        <w:tab/>
      </w:r>
      <w:proofErr w:type="gramStart"/>
      <w:r w:rsidRPr="00AE5C4D">
        <w:rPr>
          <w:rFonts w:asciiTheme="majorBidi" w:hAnsiTheme="majorBidi" w:cstheme="majorBidi"/>
          <w:color w:val="000000"/>
          <w:sz w:val="24"/>
          <w:szCs w:val="24"/>
        </w:rPr>
        <w:t>=  Penerimaan</w:t>
      </w:r>
      <w:proofErr w:type="gramEnd"/>
      <w:r w:rsidRPr="00AE5C4D">
        <w:rPr>
          <w:rFonts w:asciiTheme="majorBidi" w:hAnsiTheme="majorBidi" w:cstheme="majorBidi"/>
          <w:color w:val="000000"/>
          <w:sz w:val="24"/>
          <w:szCs w:val="24"/>
        </w:rPr>
        <w:t xml:space="preserve"> total </w:t>
      </w:r>
    </w:p>
    <w:p w:rsidR="00AE5C4D" w:rsidRPr="00AE5C4D" w:rsidRDefault="00AE5C4D" w:rsidP="00AE5C4D">
      <w:pPr>
        <w:pStyle w:val="ListParagraph"/>
        <w:tabs>
          <w:tab w:val="left" w:pos="0"/>
          <w:tab w:val="left" w:pos="709"/>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Q (</w:t>
      </w:r>
      <w:r w:rsidRPr="00AE5C4D">
        <w:rPr>
          <w:rFonts w:asciiTheme="majorBidi" w:hAnsiTheme="majorBidi" w:cstheme="majorBidi"/>
          <w:i/>
          <w:iCs/>
          <w:color w:val="000000"/>
          <w:sz w:val="24"/>
          <w:szCs w:val="24"/>
        </w:rPr>
        <w:t>Quantity</w:t>
      </w:r>
      <w:r w:rsidRPr="00AE5C4D">
        <w:rPr>
          <w:rFonts w:asciiTheme="majorBidi" w:hAnsiTheme="majorBidi" w:cstheme="majorBidi"/>
          <w:color w:val="000000"/>
          <w:sz w:val="24"/>
          <w:szCs w:val="24"/>
        </w:rPr>
        <w:t xml:space="preserve">) </w:t>
      </w:r>
      <w:r w:rsidRPr="00AE5C4D">
        <w:rPr>
          <w:rFonts w:asciiTheme="majorBidi" w:hAnsiTheme="majorBidi" w:cstheme="majorBidi"/>
          <w:color w:val="000000"/>
          <w:sz w:val="24"/>
          <w:szCs w:val="24"/>
        </w:rPr>
        <w:tab/>
      </w:r>
      <w:r w:rsidRPr="00AE5C4D">
        <w:rPr>
          <w:rFonts w:asciiTheme="majorBidi" w:hAnsiTheme="majorBidi" w:cstheme="majorBidi"/>
          <w:color w:val="000000"/>
          <w:sz w:val="24"/>
          <w:szCs w:val="24"/>
        </w:rPr>
        <w:tab/>
      </w:r>
      <w:proofErr w:type="gramStart"/>
      <w:r w:rsidRPr="00AE5C4D">
        <w:rPr>
          <w:rFonts w:asciiTheme="majorBidi" w:hAnsiTheme="majorBidi" w:cstheme="majorBidi"/>
          <w:color w:val="000000"/>
          <w:sz w:val="24"/>
          <w:szCs w:val="24"/>
        </w:rPr>
        <w:t>=  Jumlah</w:t>
      </w:r>
      <w:proofErr w:type="gramEnd"/>
      <w:r w:rsidRPr="00AE5C4D">
        <w:rPr>
          <w:rFonts w:asciiTheme="majorBidi" w:hAnsiTheme="majorBidi" w:cstheme="majorBidi"/>
          <w:color w:val="000000"/>
          <w:sz w:val="24"/>
          <w:szCs w:val="24"/>
        </w:rPr>
        <w:t xml:space="preserve"> produk yang dihasilkan </w:t>
      </w:r>
    </w:p>
    <w:p w:rsidR="00AE5C4D" w:rsidRDefault="00AE5C4D" w:rsidP="00AE5C4D">
      <w:pPr>
        <w:pStyle w:val="ListParagraph"/>
        <w:tabs>
          <w:tab w:val="left" w:pos="0"/>
          <w:tab w:val="left" w:pos="709"/>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P (</w:t>
      </w:r>
      <w:r w:rsidRPr="00AE5C4D">
        <w:rPr>
          <w:rFonts w:asciiTheme="majorBidi" w:hAnsiTheme="majorBidi" w:cstheme="majorBidi"/>
          <w:i/>
          <w:iCs/>
          <w:color w:val="000000"/>
          <w:sz w:val="24"/>
          <w:szCs w:val="24"/>
        </w:rPr>
        <w:t>Price</w:t>
      </w:r>
      <w:r w:rsidRPr="00AE5C4D">
        <w:rPr>
          <w:rFonts w:asciiTheme="majorBidi" w:hAnsiTheme="majorBidi" w:cstheme="majorBidi"/>
          <w:color w:val="000000"/>
          <w:sz w:val="24"/>
          <w:szCs w:val="24"/>
        </w:rPr>
        <w:t xml:space="preserve">) </w:t>
      </w:r>
      <w:r w:rsidRPr="00AE5C4D">
        <w:rPr>
          <w:rFonts w:asciiTheme="majorBidi" w:hAnsiTheme="majorBidi" w:cstheme="majorBidi"/>
          <w:color w:val="000000"/>
          <w:sz w:val="24"/>
          <w:szCs w:val="24"/>
        </w:rPr>
        <w:tab/>
      </w:r>
      <w:r w:rsidRPr="00AE5C4D">
        <w:rPr>
          <w:rFonts w:asciiTheme="majorBidi" w:hAnsiTheme="majorBidi" w:cstheme="majorBidi"/>
          <w:color w:val="000000"/>
          <w:sz w:val="24"/>
          <w:szCs w:val="24"/>
        </w:rPr>
        <w:tab/>
      </w:r>
      <w:proofErr w:type="gramStart"/>
      <w:r w:rsidRPr="00AE5C4D">
        <w:rPr>
          <w:rFonts w:asciiTheme="majorBidi" w:hAnsiTheme="majorBidi" w:cstheme="majorBidi"/>
          <w:color w:val="000000"/>
          <w:sz w:val="24"/>
          <w:szCs w:val="24"/>
        </w:rPr>
        <w:t>=  Harga</w:t>
      </w:r>
      <w:proofErr w:type="gramEnd"/>
      <w:r w:rsidRPr="00AE5C4D">
        <w:rPr>
          <w:rFonts w:asciiTheme="majorBidi" w:hAnsiTheme="majorBidi" w:cstheme="majorBidi"/>
          <w:color w:val="000000"/>
          <w:sz w:val="24"/>
          <w:szCs w:val="24"/>
        </w:rPr>
        <w:t xml:space="preserve"> tiap satuan barang</w:t>
      </w:r>
    </w:p>
    <w:p w:rsidR="00FA07FC" w:rsidRDefault="00FA07FC" w:rsidP="00AE5C4D">
      <w:pPr>
        <w:pStyle w:val="ListParagraph"/>
        <w:tabs>
          <w:tab w:val="left" w:pos="0"/>
          <w:tab w:val="left" w:pos="709"/>
        </w:tabs>
        <w:spacing w:line="240" w:lineRule="auto"/>
        <w:ind w:left="0"/>
        <w:rPr>
          <w:rFonts w:asciiTheme="majorBidi" w:hAnsiTheme="majorBidi" w:cstheme="majorBidi"/>
          <w:color w:val="000000"/>
          <w:sz w:val="24"/>
          <w:szCs w:val="24"/>
        </w:rPr>
      </w:pPr>
    </w:p>
    <w:p w:rsidR="00AE5C4D" w:rsidRPr="00AE5C4D" w:rsidRDefault="00AE5C4D" w:rsidP="002173B9">
      <w:pPr>
        <w:pStyle w:val="ListParagraph"/>
        <w:numPr>
          <w:ilvl w:val="0"/>
          <w:numId w:val="17"/>
        </w:numPr>
        <w:spacing w:after="0" w:line="240" w:lineRule="auto"/>
        <w:ind w:left="284" w:hanging="284"/>
        <w:jc w:val="both"/>
        <w:rPr>
          <w:rFonts w:asciiTheme="majorBidi" w:hAnsiTheme="majorBidi" w:cstheme="majorBidi"/>
          <w:b/>
          <w:sz w:val="24"/>
          <w:szCs w:val="24"/>
        </w:rPr>
      </w:pPr>
      <w:r w:rsidRPr="00AE5C4D">
        <w:rPr>
          <w:rFonts w:asciiTheme="majorBidi" w:hAnsiTheme="majorBidi" w:cstheme="majorBidi"/>
          <w:b/>
          <w:sz w:val="24"/>
          <w:szCs w:val="24"/>
        </w:rPr>
        <w:t>Biaya</w:t>
      </w:r>
    </w:p>
    <w:p w:rsidR="00C902D8" w:rsidRPr="00C902D8" w:rsidRDefault="005723BC" w:rsidP="00C902D8">
      <w:pPr>
        <w:tabs>
          <w:tab w:val="left" w:pos="0"/>
          <w:tab w:val="left" w:pos="709"/>
        </w:tabs>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ab/>
      </w:r>
      <w:r w:rsidR="00AE5C4D" w:rsidRPr="00AE5C4D">
        <w:rPr>
          <w:rFonts w:asciiTheme="majorBidi" w:hAnsiTheme="majorBidi" w:cstheme="majorBidi"/>
          <w:sz w:val="24"/>
          <w:szCs w:val="24"/>
        </w:rPr>
        <w:t>Menurut Abdullah dan Dunia (2012), biaya produksi (</w:t>
      </w:r>
      <w:r w:rsidR="00AE5C4D" w:rsidRPr="00AE5C4D">
        <w:rPr>
          <w:rFonts w:asciiTheme="majorBidi" w:hAnsiTheme="majorBidi" w:cstheme="majorBidi"/>
          <w:i/>
          <w:sz w:val="24"/>
          <w:szCs w:val="24"/>
        </w:rPr>
        <w:t>manufacturing cost)</w:t>
      </w:r>
      <w:r w:rsidR="00AE5C4D" w:rsidRPr="00AE5C4D">
        <w:rPr>
          <w:rFonts w:asciiTheme="majorBidi" w:hAnsiTheme="majorBidi" w:cstheme="majorBidi"/>
          <w:sz w:val="24"/>
          <w:szCs w:val="24"/>
        </w:rPr>
        <w:t xml:space="preserve"> adalah biaya yang terdiri dari biaya bahan langsung, biaya tenaga kerja langsung,</w:t>
      </w:r>
      <w:r w:rsidR="00FA07FC">
        <w:rPr>
          <w:rFonts w:asciiTheme="majorBidi" w:hAnsiTheme="majorBidi" w:cstheme="majorBidi"/>
          <w:sz w:val="24"/>
          <w:szCs w:val="24"/>
          <w:lang w:val="en-GB"/>
        </w:rPr>
        <w:t xml:space="preserve"> </w:t>
      </w:r>
      <w:r w:rsidR="00AE5C4D" w:rsidRPr="00AE5C4D">
        <w:rPr>
          <w:rFonts w:asciiTheme="majorBidi" w:hAnsiTheme="majorBidi" w:cstheme="majorBidi"/>
          <w:sz w:val="24"/>
          <w:szCs w:val="24"/>
        </w:rPr>
        <w:t xml:space="preserve">dan overhead pabrik. Biaya-biaya pada saat terjadinya dicatat dan dialokasikan sebagai persediaan </w:t>
      </w:r>
      <w:r w:rsidR="00AE5C4D" w:rsidRPr="00AE5C4D">
        <w:rPr>
          <w:rFonts w:asciiTheme="majorBidi" w:hAnsiTheme="majorBidi" w:cstheme="majorBidi"/>
          <w:i/>
          <w:sz w:val="24"/>
          <w:szCs w:val="24"/>
        </w:rPr>
        <w:t>(inventory),</w:t>
      </w:r>
      <w:r w:rsidR="00AE5C4D" w:rsidRPr="00AE5C4D">
        <w:rPr>
          <w:rFonts w:asciiTheme="majorBidi" w:hAnsiTheme="majorBidi" w:cstheme="majorBidi"/>
          <w:sz w:val="24"/>
          <w:szCs w:val="24"/>
        </w:rPr>
        <w:t xml:space="preserve"> tetapi apabila terjadi penjualan atas persediaan atau produk, maka biaya dari persediaan akan menjadi harga/beban pokok penjualan </w:t>
      </w:r>
      <w:r w:rsidR="00FA07FC">
        <w:rPr>
          <w:rFonts w:asciiTheme="majorBidi" w:hAnsiTheme="majorBidi" w:cstheme="majorBidi"/>
          <w:i/>
          <w:sz w:val="24"/>
          <w:szCs w:val="24"/>
        </w:rPr>
        <w:t>(</w:t>
      </w:r>
      <w:r w:rsidR="00AE5C4D" w:rsidRPr="00AE5C4D">
        <w:rPr>
          <w:rFonts w:asciiTheme="majorBidi" w:hAnsiTheme="majorBidi" w:cstheme="majorBidi"/>
          <w:i/>
          <w:sz w:val="24"/>
          <w:szCs w:val="24"/>
        </w:rPr>
        <w:t xml:space="preserve">expense) </w:t>
      </w:r>
      <w:r w:rsidR="00AE5C4D" w:rsidRPr="00AE5C4D">
        <w:rPr>
          <w:rFonts w:asciiTheme="majorBidi" w:hAnsiTheme="majorBidi" w:cstheme="majorBidi"/>
          <w:sz w:val="24"/>
          <w:szCs w:val="24"/>
        </w:rPr>
        <w:t>yang akan dibandingkan dengan pendapatan yang terealisir dari penjualan tersebut.</w:t>
      </w:r>
    </w:p>
    <w:p w:rsidR="00AE5C4D" w:rsidRPr="00AE5C4D" w:rsidRDefault="00AE5C4D" w:rsidP="002173B9">
      <w:pPr>
        <w:pStyle w:val="ListParagraph"/>
        <w:numPr>
          <w:ilvl w:val="0"/>
          <w:numId w:val="17"/>
        </w:numPr>
        <w:tabs>
          <w:tab w:val="left" w:pos="0"/>
        </w:tabs>
        <w:spacing w:after="0" w:line="240" w:lineRule="auto"/>
        <w:ind w:left="426" w:hanging="426"/>
        <w:jc w:val="both"/>
        <w:rPr>
          <w:rFonts w:asciiTheme="majorBidi" w:hAnsiTheme="majorBidi" w:cstheme="majorBidi"/>
          <w:b/>
          <w:sz w:val="24"/>
          <w:szCs w:val="24"/>
        </w:rPr>
      </w:pPr>
      <w:r w:rsidRPr="00AE5C4D">
        <w:rPr>
          <w:rFonts w:asciiTheme="majorBidi" w:hAnsiTheme="majorBidi" w:cstheme="majorBidi"/>
          <w:b/>
          <w:sz w:val="24"/>
          <w:szCs w:val="24"/>
        </w:rPr>
        <w:t>Pendapatan</w:t>
      </w:r>
    </w:p>
    <w:p w:rsidR="00AE5C4D" w:rsidRPr="00AE5C4D" w:rsidRDefault="00AE5C4D" w:rsidP="00631EBB">
      <w:pPr>
        <w:tabs>
          <w:tab w:val="left" w:pos="0"/>
          <w:tab w:val="left" w:pos="709"/>
        </w:tabs>
        <w:spacing w:after="0" w:line="240" w:lineRule="auto"/>
        <w:jc w:val="both"/>
        <w:rPr>
          <w:rFonts w:asciiTheme="majorBidi" w:hAnsiTheme="majorBidi" w:cstheme="majorBidi"/>
          <w:color w:val="000000"/>
          <w:sz w:val="24"/>
          <w:szCs w:val="24"/>
        </w:rPr>
      </w:pPr>
      <w:r w:rsidRPr="00AE5C4D">
        <w:rPr>
          <w:rFonts w:asciiTheme="majorBidi" w:hAnsiTheme="majorBidi" w:cstheme="majorBidi"/>
          <w:b/>
          <w:sz w:val="24"/>
          <w:szCs w:val="24"/>
        </w:rPr>
        <w:lastRenderedPageBreak/>
        <w:tab/>
      </w:r>
      <w:r w:rsidRPr="00AE5C4D">
        <w:rPr>
          <w:rFonts w:asciiTheme="majorBidi" w:hAnsiTheme="majorBidi" w:cstheme="majorBidi"/>
          <w:sz w:val="24"/>
          <w:szCs w:val="24"/>
        </w:rPr>
        <w:t xml:space="preserve">Menurut </w:t>
      </w:r>
      <w:r w:rsidRPr="00AE5C4D">
        <w:rPr>
          <w:rFonts w:asciiTheme="majorBidi" w:hAnsiTheme="majorBidi" w:cstheme="majorBidi"/>
          <w:color w:val="000000"/>
          <w:sz w:val="24"/>
          <w:szCs w:val="24"/>
        </w:rPr>
        <w:t xml:space="preserve">Umar (2013) pendapatan </w:t>
      </w:r>
      <w:r w:rsidR="001D47D6">
        <w:rPr>
          <w:rFonts w:asciiTheme="majorBidi" w:hAnsiTheme="majorBidi" w:cstheme="majorBidi"/>
          <w:color w:val="000000"/>
          <w:sz w:val="24"/>
          <w:szCs w:val="24"/>
          <w:lang w:val="en-GB"/>
        </w:rPr>
        <w:t>merupakan</w:t>
      </w:r>
      <w:r w:rsidRPr="00AE5C4D">
        <w:rPr>
          <w:rFonts w:asciiTheme="majorBidi" w:hAnsiTheme="majorBidi" w:cstheme="majorBidi"/>
          <w:color w:val="000000"/>
          <w:sz w:val="24"/>
          <w:szCs w:val="24"/>
        </w:rPr>
        <w:t xml:space="preserve"> selisih antara penerimaan</w:t>
      </w:r>
      <w:r w:rsidRPr="00AE5C4D">
        <w:rPr>
          <w:rFonts w:asciiTheme="majorBidi" w:hAnsiTheme="majorBidi" w:cstheme="majorBidi"/>
          <w:b/>
          <w:sz w:val="24"/>
          <w:szCs w:val="24"/>
        </w:rPr>
        <w:t xml:space="preserve"> </w:t>
      </w:r>
      <w:r w:rsidRPr="00AE5C4D">
        <w:rPr>
          <w:rFonts w:asciiTheme="majorBidi" w:hAnsiTheme="majorBidi" w:cstheme="majorBidi"/>
          <w:color w:val="000000"/>
          <w:sz w:val="24"/>
          <w:szCs w:val="24"/>
        </w:rPr>
        <w:t xml:space="preserve">total perusahaan dengan </w:t>
      </w:r>
      <w:r w:rsidR="008842FB">
        <w:rPr>
          <w:rFonts w:asciiTheme="majorBidi" w:hAnsiTheme="majorBidi" w:cstheme="majorBidi"/>
          <w:color w:val="000000"/>
          <w:sz w:val="24"/>
          <w:szCs w:val="24"/>
          <w:lang w:val="en-GB"/>
        </w:rPr>
        <w:t xml:space="preserve">total </w:t>
      </w:r>
      <w:r w:rsidR="001D47D6">
        <w:rPr>
          <w:rFonts w:asciiTheme="majorBidi" w:hAnsiTheme="majorBidi" w:cstheme="majorBidi"/>
          <w:color w:val="000000"/>
          <w:sz w:val="24"/>
          <w:szCs w:val="24"/>
        </w:rPr>
        <w:t>pengeluaran</w:t>
      </w:r>
      <w:r w:rsidR="001D47D6">
        <w:rPr>
          <w:rFonts w:asciiTheme="majorBidi" w:hAnsiTheme="majorBidi" w:cstheme="majorBidi"/>
          <w:color w:val="000000"/>
          <w:sz w:val="24"/>
          <w:szCs w:val="24"/>
          <w:lang w:val="en-GB"/>
        </w:rPr>
        <w:t>.</w:t>
      </w:r>
      <w:r w:rsidR="001D47D6">
        <w:rPr>
          <w:rFonts w:asciiTheme="majorBidi" w:hAnsiTheme="majorBidi" w:cstheme="majorBidi"/>
          <w:color w:val="000000"/>
          <w:sz w:val="24"/>
          <w:szCs w:val="24"/>
        </w:rPr>
        <w:t xml:space="preserve"> </w:t>
      </w:r>
      <w:r w:rsidR="001D47D6">
        <w:rPr>
          <w:rFonts w:asciiTheme="majorBidi" w:hAnsiTheme="majorBidi" w:cstheme="majorBidi"/>
          <w:color w:val="000000"/>
          <w:sz w:val="24"/>
          <w:szCs w:val="24"/>
          <w:lang w:val="en-GB"/>
        </w:rPr>
        <w:t>U</w:t>
      </w:r>
      <w:r w:rsidRPr="00AE5C4D">
        <w:rPr>
          <w:rFonts w:asciiTheme="majorBidi" w:hAnsiTheme="majorBidi" w:cstheme="majorBidi"/>
          <w:color w:val="000000"/>
          <w:sz w:val="24"/>
          <w:szCs w:val="24"/>
        </w:rPr>
        <w:t xml:space="preserve">ntuk menganalisis pendapatan </w:t>
      </w:r>
      <w:r w:rsidR="00401413">
        <w:rPr>
          <w:rFonts w:asciiTheme="majorBidi" w:hAnsiTheme="majorBidi" w:cstheme="majorBidi"/>
          <w:color w:val="000000"/>
          <w:sz w:val="24"/>
          <w:szCs w:val="24"/>
          <w:lang w:val="en-GB"/>
        </w:rPr>
        <w:t>terdapat</w:t>
      </w:r>
      <w:r w:rsidR="001D47D6">
        <w:rPr>
          <w:rFonts w:asciiTheme="majorBidi" w:hAnsiTheme="majorBidi" w:cstheme="majorBidi"/>
          <w:color w:val="000000"/>
          <w:sz w:val="24"/>
          <w:szCs w:val="24"/>
        </w:rPr>
        <w:t xml:space="preserve"> dua keterangan pokok</w:t>
      </w:r>
      <w:r w:rsidRPr="00AE5C4D">
        <w:rPr>
          <w:rFonts w:asciiTheme="majorBidi" w:hAnsiTheme="majorBidi" w:cstheme="majorBidi"/>
          <w:color w:val="000000"/>
          <w:sz w:val="24"/>
          <w:szCs w:val="24"/>
        </w:rPr>
        <w:t xml:space="preserve"> yaitu keadaan </w:t>
      </w:r>
      <w:r w:rsidR="00401413" w:rsidRPr="00AE5C4D">
        <w:rPr>
          <w:rFonts w:asciiTheme="majorBidi" w:hAnsiTheme="majorBidi" w:cstheme="majorBidi"/>
          <w:color w:val="000000"/>
          <w:sz w:val="24"/>
          <w:szCs w:val="24"/>
        </w:rPr>
        <w:t xml:space="preserve">penerimaan </w:t>
      </w:r>
      <w:r w:rsidRPr="00AE5C4D">
        <w:rPr>
          <w:rFonts w:asciiTheme="majorBidi" w:hAnsiTheme="majorBidi" w:cstheme="majorBidi"/>
          <w:color w:val="000000"/>
          <w:sz w:val="24"/>
          <w:szCs w:val="24"/>
        </w:rPr>
        <w:t xml:space="preserve">dan </w:t>
      </w:r>
      <w:r w:rsidR="00401413" w:rsidRPr="00AE5C4D">
        <w:rPr>
          <w:rFonts w:asciiTheme="majorBidi" w:hAnsiTheme="majorBidi" w:cstheme="majorBidi"/>
          <w:color w:val="000000"/>
          <w:sz w:val="24"/>
          <w:szCs w:val="24"/>
        </w:rPr>
        <w:t xml:space="preserve">pengeluaran </w:t>
      </w:r>
      <w:r w:rsidRPr="00AE5C4D">
        <w:rPr>
          <w:rFonts w:asciiTheme="majorBidi" w:hAnsiTheme="majorBidi" w:cstheme="majorBidi"/>
          <w:color w:val="000000"/>
          <w:sz w:val="24"/>
          <w:szCs w:val="24"/>
        </w:rPr>
        <w:t>dalam jangka waktu t</w:t>
      </w:r>
      <w:r w:rsidR="001D47D6">
        <w:rPr>
          <w:rFonts w:asciiTheme="majorBidi" w:hAnsiTheme="majorBidi" w:cstheme="majorBidi"/>
          <w:color w:val="000000"/>
          <w:sz w:val="24"/>
          <w:szCs w:val="24"/>
        </w:rPr>
        <w:t xml:space="preserve">ertentu. </w:t>
      </w:r>
      <w:proofErr w:type="gramStart"/>
      <w:r w:rsidR="001D47D6">
        <w:rPr>
          <w:rFonts w:asciiTheme="majorBidi" w:hAnsiTheme="majorBidi" w:cstheme="majorBidi"/>
          <w:color w:val="000000"/>
          <w:sz w:val="24"/>
          <w:szCs w:val="24"/>
          <w:lang w:val="en-GB"/>
        </w:rPr>
        <w:t>p</w:t>
      </w:r>
      <w:r w:rsidRPr="00AE5C4D">
        <w:rPr>
          <w:rFonts w:asciiTheme="majorBidi" w:hAnsiTheme="majorBidi" w:cstheme="majorBidi"/>
          <w:color w:val="000000"/>
          <w:sz w:val="24"/>
          <w:szCs w:val="24"/>
        </w:rPr>
        <w:t>endapatan</w:t>
      </w:r>
      <w:proofErr w:type="gramEnd"/>
      <w:r w:rsidRPr="00AE5C4D">
        <w:rPr>
          <w:rFonts w:asciiTheme="majorBidi" w:hAnsiTheme="majorBidi" w:cstheme="majorBidi"/>
          <w:color w:val="000000"/>
          <w:sz w:val="24"/>
          <w:szCs w:val="24"/>
        </w:rPr>
        <w:t xml:space="preserve"> usaha ternak sangat ditentukan oleh kapasitas penjualan hasil produksi pada kurun </w:t>
      </w:r>
      <w:r w:rsidR="001D47D6">
        <w:rPr>
          <w:rFonts w:asciiTheme="majorBidi" w:hAnsiTheme="majorBidi" w:cstheme="majorBidi"/>
          <w:color w:val="000000"/>
          <w:sz w:val="24"/>
          <w:szCs w:val="24"/>
          <w:lang w:val="en-GB"/>
        </w:rPr>
        <w:t>waktu</w:t>
      </w:r>
      <w:r w:rsidRPr="00AE5C4D">
        <w:rPr>
          <w:rFonts w:asciiTheme="majorBidi" w:hAnsiTheme="majorBidi" w:cstheme="majorBidi"/>
          <w:color w:val="000000"/>
          <w:sz w:val="24"/>
          <w:szCs w:val="24"/>
        </w:rPr>
        <w:t xml:space="preserve"> ter</w:t>
      </w:r>
      <w:r w:rsidR="002E2F03">
        <w:rPr>
          <w:rFonts w:asciiTheme="majorBidi" w:hAnsiTheme="majorBidi" w:cstheme="majorBidi"/>
          <w:color w:val="000000"/>
          <w:sz w:val="24"/>
          <w:szCs w:val="24"/>
        </w:rPr>
        <w:t>tentu</w:t>
      </w:r>
      <w:r w:rsidR="002E2F03">
        <w:rPr>
          <w:rFonts w:asciiTheme="majorBidi" w:hAnsiTheme="majorBidi" w:cstheme="majorBidi"/>
          <w:color w:val="000000"/>
          <w:sz w:val="24"/>
          <w:szCs w:val="24"/>
          <w:lang w:val="en-GB"/>
        </w:rPr>
        <w:t xml:space="preserve">. </w:t>
      </w:r>
      <w:r w:rsidR="001D47D6">
        <w:rPr>
          <w:rFonts w:asciiTheme="majorBidi" w:hAnsiTheme="majorBidi" w:cstheme="majorBidi"/>
          <w:color w:val="000000"/>
          <w:sz w:val="24"/>
          <w:szCs w:val="24"/>
          <w:lang w:val="en-GB"/>
        </w:rPr>
        <w:t xml:space="preserve">Menurut </w:t>
      </w:r>
      <w:r w:rsidRPr="00AE5C4D">
        <w:rPr>
          <w:rFonts w:asciiTheme="majorBidi" w:hAnsiTheme="majorBidi" w:cstheme="majorBidi"/>
          <w:color w:val="000000"/>
          <w:sz w:val="24"/>
          <w:szCs w:val="24"/>
        </w:rPr>
        <w:t xml:space="preserve">Krisna dan Manshur (2006) bahwa tinggi rendahnya </w:t>
      </w:r>
      <w:r w:rsidR="008842FB">
        <w:rPr>
          <w:rFonts w:asciiTheme="majorBidi" w:hAnsiTheme="majorBidi" w:cstheme="majorBidi"/>
          <w:color w:val="000000"/>
          <w:sz w:val="24"/>
          <w:szCs w:val="24"/>
          <w:lang w:val="en-GB"/>
        </w:rPr>
        <w:t xml:space="preserve">suatu </w:t>
      </w:r>
      <w:r w:rsidRPr="00AE5C4D">
        <w:rPr>
          <w:rFonts w:asciiTheme="majorBidi" w:hAnsiTheme="majorBidi" w:cstheme="majorBidi"/>
          <w:color w:val="000000"/>
          <w:sz w:val="24"/>
          <w:szCs w:val="24"/>
        </w:rPr>
        <w:t>pendapatan yang diperoleh peternak</w:t>
      </w:r>
      <w:r w:rsidR="002E2F03">
        <w:rPr>
          <w:rFonts w:asciiTheme="majorBidi" w:hAnsiTheme="majorBidi" w:cstheme="majorBidi"/>
          <w:color w:val="000000"/>
          <w:sz w:val="24"/>
          <w:szCs w:val="24"/>
          <w:lang w:val="en-GB"/>
        </w:rPr>
        <w:t>,</w:t>
      </w:r>
      <w:r w:rsidRPr="00AE5C4D">
        <w:rPr>
          <w:rFonts w:asciiTheme="majorBidi" w:hAnsiTheme="majorBidi" w:cstheme="majorBidi"/>
          <w:color w:val="000000"/>
          <w:sz w:val="24"/>
          <w:szCs w:val="24"/>
        </w:rPr>
        <w:t xml:space="preserve"> dalam menjalankan usaha ternaknya dipengaruhi oleh</w:t>
      </w:r>
      <w:r w:rsidR="002E2F03">
        <w:rPr>
          <w:rFonts w:asciiTheme="majorBidi" w:hAnsiTheme="majorBidi" w:cstheme="majorBidi"/>
          <w:color w:val="000000"/>
          <w:sz w:val="24"/>
          <w:szCs w:val="24"/>
        </w:rPr>
        <w:t xml:space="preserve"> jumlah ternak yang dipelihara</w:t>
      </w:r>
      <w:r w:rsidR="002E2F03">
        <w:rPr>
          <w:rFonts w:asciiTheme="majorBidi" w:hAnsiTheme="majorBidi" w:cstheme="majorBidi"/>
          <w:color w:val="000000"/>
          <w:sz w:val="24"/>
          <w:szCs w:val="24"/>
          <w:lang w:val="en-GB"/>
        </w:rPr>
        <w:t xml:space="preserve"> s</w:t>
      </w:r>
      <w:r w:rsidRPr="00AE5C4D">
        <w:rPr>
          <w:rFonts w:asciiTheme="majorBidi" w:hAnsiTheme="majorBidi" w:cstheme="majorBidi"/>
          <w:color w:val="000000"/>
          <w:sz w:val="24"/>
          <w:szCs w:val="24"/>
        </w:rPr>
        <w:t xml:space="preserve">emakin banyak ternak yang dipelihara, semakin banyak keuntungan yang </w:t>
      </w:r>
      <w:proofErr w:type="gramStart"/>
      <w:r w:rsidRPr="00AE5C4D">
        <w:rPr>
          <w:rFonts w:asciiTheme="majorBidi" w:hAnsiTheme="majorBidi" w:cstheme="majorBidi"/>
          <w:color w:val="000000"/>
          <w:sz w:val="24"/>
          <w:szCs w:val="24"/>
        </w:rPr>
        <w:t>akan</w:t>
      </w:r>
      <w:proofErr w:type="gramEnd"/>
      <w:r w:rsidRPr="00AE5C4D">
        <w:rPr>
          <w:rFonts w:asciiTheme="majorBidi" w:hAnsiTheme="majorBidi" w:cstheme="majorBidi"/>
          <w:color w:val="000000"/>
          <w:sz w:val="24"/>
          <w:szCs w:val="24"/>
        </w:rPr>
        <w:t xml:space="preserve"> diterima oleh </w:t>
      </w:r>
      <w:r w:rsidR="008842FB">
        <w:rPr>
          <w:rFonts w:asciiTheme="majorBidi" w:hAnsiTheme="majorBidi" w:cstheme="majorBidi"/>
          <w:color w:val="000000"/>
          <w:sz w:val="24"/>
          <w:szCs w:val="24"/>
          <w:lang w:val="en-GB"/>
        </w:rPr>
        <w:t xml:space="preserve">si </w:t>
      </w:r>
      <w:r w:rsidRPr="00AE5C4D">
        <w:rPr>
          <w:rFonts w:asciiTheme="majorBidi" w:hAnsiTheme="majorBidi" w:cstheme="majorBidi"/>
          <w:color w:val="000000"/>
          <w:sz w:val="24"/>
          <w:szCs w:val="24"/>
        </w:rPr>
        <w:t>peternak.</w:t>
      </w:r>
    </w:p>
    <w:p w:rsidR="00AE5C4D" w:rsidRPr="00AE5C4D" w:rsidRDefault="00AE5C4D" w:rsidP="00631EBB">
      <w:pPr>
        <w:pStyle w:val="ListParagraph"/>
        <w:tabs>
          <w:tab w:val="left" w:pos="0"/>
        </w:tabs>
        <w:spacing w:after="0"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ab/>
        <w:t>Menurut Soekartawi (2003) pendapatan usaha sapi potong dirumuskan sebagai berikut:</w:t>
      </w:r>
    </w:p>
    <w:p w:rsidR="00AE5C4D" w:rsidRPr="00AE5C4D" w:rsidRDefault="00AE5C4D" w:rsidP="00AE5C4D">
      <w:pPr>
        <w:pStyle w:val="ListParagraph"/>
        <w:spacing w:after="160" w:line="240" w:lineRule="auto"/>
        <w:ind w:left="0"/>
        <w:jc w:val="center"/>
        <w:rPr>
          <w:rFonts w:asciiTheme="majorBidi" w:hAnsiTheme="majorBidi" w:cstheme="majorBidi"/>
          <w:sz w:val="24"/>
          <w:szCs w:val="24"/>
        </w:rPr>
      </w:pPr>
      <w:r w:rsidRPr="00AE5C4D">
        <w:rPr>
          <w:rFonts w:asciiTheme="majorBidi" w:hAnsiTheme="majorBidi" w:cstheme="majorBidi"/>
          <w:sz w:val="24"/>
          <w:szCs w:val="24"/>
        </w:rPr>
        <w:t>Π = TR – TC</w:t>
      </w:r>
    </w:p>
    <w:p w:rsidR="00AE5C4D" w:rsidRPr="00AE5C4D" w:rsidRDefault="00AE5C4D" w:rsidP="00AE5C4D">
      <w:pPr>
        <w:pStyle w:val="ListParagraph"/>
        <w:tabs>
          <w:tab w:val="left" w:pos="0"/>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ab/>
      </w:r>
    </w:p>
    <w:p w:rsidR="00AE5C4D" w:rsidRPr="00AE5C4D" w:rsidRDefault="00AE5C4D" w:rsidP="00AE5C4D">
      <w:pPr>
        <w:pStyle w:val="ListParagraph"/>
        <w:spacing w:after="160" w:line="240" w:lineRule="auto"/>
        <w:ind w:left="0"/>
        <w:rPr>
          <w:rFonts w:asciiTheme="majorBidi" w:hAnsiTheme="majorBidi" w:cstheme="majorBidi"/>
          <w:sz w:val="24"/>
          <w:szCs w:val="24"/>
        </w:rPr>
      </w:pPr>
      <w:r w:rsidRPr="00AE5C4D">
        <w:rPr>
          <w:rFonts w:asciiTheme="majorBidi" w:hAnsiTheme="majorBidi" w:cstheme="majorBidi"/>
          <w:sz w:val="24"/>
          <w:szCs w:val="24"/>
        </w:rPr>
        <w:t>Dimana:</w:t>
      </w:r>
    </w:p>
    <w:p w:rsidR="00AE5C4D" w:rsidRPr="00AE5C4D" w:rsidRDefault="00AE5C4D" w:rsidP="00AE5C4D">
      <w:pPr>
        <w:pStyle w:val="ListParagraph"/>
        <w:spacing w:after="160" w:line="240" w:lineRule="auto"/>
        <w:ind w:left="0"/>
        <w:rPr>
          <w:rFonts w:asciiTheme="majorBidi" w:hAnsiTheme="majorBidi" w:cstheme="majorBidi"/>
          <w:sz w:val="24"/>
          <w:szCs w:val="24"/>
        </w:rPr>
      </w:pPr>
      <w:r w:rsidRPr="00AE5C4D">
        <w:rPr>
          <w:rFonts w:asciiTheme="majorBidi" w:hAnsiTheme="majorBidi" w:cstheme="majorBidi"/>
          <w:sz w:val="24"/>
          <w:szCs w:val="24"/>
        </w:rPr>
        <w:t>Π</w:t>
      </w:r>
      <w:r w:rsidRPr="00AE5C4D">
        <w:rPr>
          <w:rFonts w:asciiTheme="majorBidi" w:hAnsiTheme="majorBidi" w:cstheme="majorBidi"/>
          <w:sz w:val="24"/>
          <w:szCs w:val="24"/>
        </w:rPr>
        <w:tab/>
        <w:t>: Pendapatan Peternak sapi potong</w:t>
      </w:r>
    </w:p>
    <w:p w:rsidR="00AE5C4D" w:rsidRPr="00AE5C4D" w:rsidRDefault="00AE5C4D" w:rsidP="00AE5C4D">
      <w:pPr>
        <w:pStyle w:val="ListParagraph"/>
        <w:spacing w:after="160" w:line="240" w:lineRule="auto"/>
        <w:ind w:left="0"/>
        <w:rPr>
          <w:rFonts w:asciiTheme="majorBidi" w:hAnsiTheme="majorBidi" w:cstheme="majorBidi"/>
          <w:i/>
          <w:sz w:val="24"/>
          <w:szCs w:val="24"/>
        </w:rPr>
      </w:pPr>
      <w:r w:rsidRPr="00AE5C4D">
        <w:rPr>
          <w:rFonts w:asciiTheme="majorBidi" w:hAnsiTheme="majorBidi" w:cstheme="majorBidi"/>
          <w:sz w:val="24"/>
          <w:szCs w:val="24"/>
        </w:rPr>
        <w:t>TR</w:t>
      </w:r>
      <w:r w:rsidRPr="00AE5C4D">
        <w:rPr>
          <w:rFonts w:asciiTheme="majorBidi" w:hAnsiTheme="majorBidi" w:cstheme="majorBidi"/>
          <w:sz w:val="24"/>
          <w:szCs w:val="24"/>
        </w:rPr>
        <w:tab/>
        <w:t xml:space="preserve">: Total Penerimaan </w:t>
      </w:r>
      <w:proofErr w:type="gramStart"/>
      <w:r w:rsidRPr="00AE5C4D">
        <w:rPr>
          <w:rFonts w:asciiTheme="majorBidi" w:hAnsiTheme="majorBidi" w:cstheme="majorBidi"/>
          <w:i/>
          <w:sz w:val="24"/>
          <w:szCs w:val="24"/>
        </w:rPr>
        <w:t>( Total</w:t>
      </w:r>
      <w:proofErr w:type="gramEnd"/>
      <w:r w:rsidRPr="00AE5C4D">
        <w:rPr>
          <w:rFonts w:asciiTheme="majorBidi" w:hAnsiTheme="majorBidi" w:cstheme="majorBidi"/>
          <w:i/>
          <w:sz w:val="24"/>
          <w:szCs w:val="24"/>
        </w:rPr>
        <w:t xml:space="preserve"> Revenue)</w:t>
      </w:r>
    </w:p>
    <w:p w:rsidR="00AE5C4D" w:rsidRPr="00AE5C4D" w:rsidRDefault="00AE5C4D" w:rsidP="00AE5C4D">
      <w:pPr>
        <w:pStyle w:val="ListParagraph"/>
        <w:spacing w:after="160" w:line="240" w:lineRule="auto"/>
        <w:ind w:left="0"/>
        <w:rPr>
          <w:rFonts w:asciiTheme="majorBidi" w:hAnsiTheme="majorBidi" w:cstheme="majorBidi"/>
          <w:i/>
          <w:sz w:val="24"/>
          <w:szCs w:val="24"/>
        </w:rPr>
      </w:pPr>
      <w:r w:rsidRPr="00AE5C4D">
        <w:rPr>
          <w:rFonts w:asciiTheme="majorBidi" w:hAnsiTheme="majorBidi" w:cstheme="majorBidi"/>
          <w:sz w:val="24"/>
          <w:szCs w:val="24"/>
        </w:rPr>
        <w:t>TC</w:t>
      </w:r>
      <w:r w:rsidRPr="00AE5C4D">
        <w:rPr>
          <w:rFonts w:asciiTheme="majorBidi" w:hAnsiTheme="majorBidi" w:cstheme="majorBidi"/>
          <w:sz w:val="24"/>
          <w:szCs w:val="24"/>
        </w:rPr>
        <w:tab/>
        <w:t xml:space="preserve">: Total Biaya </w:t>
      </w:r>
      <w:proofErr w:type="gramStart"/>
      <w:r w:rsidRPr="00AE5C4D">
        <w:rPr>
          <w:rFonts w:asciiTheme="majorBidi" w:hAnsiTheme="majorBidi" w:cstheme="majorBidi"/>
          <w:i/>
          <w:sz w:val="24"/>
          <w:szCs w:val="24"/>
        </w:rPr>
        <w:t>( Total</w:t>
      </w:r>
      <w:proofErr w:type="gramEnd"/>
      <w:r w:rsidRPr="00AE5C4D">
        <w:rPr>
          <w:rFonts w:asciiTheme="majorBidi" w:hAnsiTheme="majorBidi" w:cstheme="majorBidi"/>
          <w:i/>
          <w:sz w:val="24"/>
          <w:szCs w:val="24"/>
        </w:rPr>
        <w:t xml:space="preserve"> Cost)</w:t>
      </w:r>
    </w:p>
    <w:p w:rsidR="00AE5C4D" w:rsidRPr="00AE5C4D" w:rsidRDefault="00AE5C4D" w:rsidP="00AE5C4D">
      <w:pPr>
        <w:pStyle w:val="ListParagraph"/>
        <w:spacing w:after="160" w:line="240" w:lineRule="auto"/>
        <w:ind w:left="0"/>
        <w:rPr>
          <w:rFonts w:asciiTheme="majorBidi" w:hAnsiTheme="majorBidi" w:cstheme="majorBidi"/>
          <w:i/>
          <w:sz w:val="24"/>
          <w:szCs w:val="24"/>
        </w:rPr>
      </w:pPr>
    </w:p>
    <w:p w:rsidR="00AE5C4D" w:rsidRPr="00AE5C4D" w:rsidRDefault="00AE5C4D" w:rsidP="002173B9">
      <w:pPr>
        <w:pStyle w:val="ListParagraph"/>
        <w:numPr>
          <w:ilvl w:val="0"/>
          <w:numId w:val="17"/>
        </w:numPr>
        <w:tabs>
          <w:tab w:val="left" w:pos="0"/>
        </w:tabs>
        <w:spacing w:after="0" w:line="240" w:lineRule="auto"/>
        <w:ind w:left="426" w:hanging="426"/>
        <w:jc w:val="both"/>
        <w:rPr>
          <w:rFonts w:asciiTheme="majorBidi" w:hAnsiTheme="majorBidi" w:cstheme="majorBidi"/>
          <w:b/>
          <w:sz w:val="24"/>
          <w:szCs w:val="24"/>
        </w:rPr>
      </w:pPr>
      <w:r w:rsidRPr="00AE5C4D">
        <w:rPr>
          <w:rFonts w:asciiTheme="majorBidi" w:hAnsiTheme="majorBidi" w:cstheme="majorBidi"/>
          <w:b/>
          <w:sz w:val="24"/>
          <w:szCs w:val="24"/>
        </w:rPr>
        <w:t xml:space="preserve">Sapi Potong </w:t>
      </w:r>
    </w:p>
    <w:p w:rsidR="00AE5C4D" w:rsidRPr="00AE5C4D" w:rsidRDefault="00AE5C4D" w:rsidP="00631EBB">
      <w:pPr>
        <w:pStyle w:val="ListParagraph"/>
        <w:tabs>
          <w:tab w:val="left" w:pos="0"/>
        </w:tabs>
        <w:spacing w:after="0" w:line="240" w:lineRule="auto"/>
        <w:ind w:left="0"/>
        <w:jc w:val="both"/>
        <w:rPr>
          <w:rFonts w:asciiTheme="majorBidi" w:hAnsiTheme="majorBidi" w:cstheme="majorBidi"/>
          <w:sz w:val="24"/>
          <w:szCs w:val="24"/>
        </w:rPr>
      </w:pPr>
      <w:r w:rsidRPr="00AE5C4D">
        <w:rPr>
          <w:rFonts w:asciiTheme="majorBidi" w:hAnsiTheme="majorBidi" w:cstheme="majorBidi"/>
          <w:b/>
          <w:sz w:val="24"/>
          <w:szCs w:val="24"/>
        </w:rPr>
        <w:tab/>
      </w:r>
      <w:r w:rsidRPr="00AE5C4D">
        <w:rPr>
          <w:rFonts w:asciiTheme="majorBidi" w:hAnsiTheme="majorBidi" w:cstheme="majorBidi"/>
          <w:sz w:val="24"/>
          <w:szCs w:val="24"/>
        </w:rPr>
        <w:t xml:space="preserve">Menurut Mariyono et al (2010) sapi potong </w:t>
      </w:r>
      <w:r w:rsidR="002509DB">
        <w:rPr>
          <w:rFonts w:asciiTheme="majorBidi" w:hAnsiTheme="majorBidi" w:cstheme="majorBidi"/>
          <w:sz w:val="24"/>
          <w:szCs w:val="24"/>
        </w:rPr>
        <w:t>merupakan</w:t>
      </w:r>
      <w:r w:rsidRPr="00AE5C4D">
        <w:rPr>
          <w:rFonts w:asciiTheme="majorBidi" w:hAnsiTheme="majorBidi" w:cstheme="majorBidi"/>
          <w:sz w:val="24"/>
          <w:szCs w:val="24"/>
        </w:rPr>
        <w:t xml:space="preserve"> salah satu komponen usaha yang cukup berperan dalam agribisnis p</w:t>
      </w:r>
      <w:r w:rsidR="001D47D6">
        <w:rPr>
          <w:rFonts w:asciiTheme="majorBidi" w:hAnsiTheme="majorBidi" w:cstheme="majorBidi"/>
          <w:sz w:val="24"/>
          <w:szCs w:val="24"/>
        </w:rPr>
        <w:t>edesaan</w:t>
      </w:r>
      <w:r w:rsidR="005723BC">
        <w:rPr>
          <w:rFonts w:asciiTheme="majorBidi" w:hAnsiTheme="majorBidi" w:cstheme="majorBidi"/>
          <w:sz w:val="24"/>
          <w:szCs w:val="24"/>
        </w:rPr>
        <w:t xml:space="preserve"> terutama</w:t>
      </w:r>
      <w:r w:rsidRPr="00AE5C4D">
        <w:rPr>
          <w:rFonts w:asciiTheme="majorBidi" w:hAnsiTheme="majorBidi" w:cstheme="majorBidi"/>
          <w:sz w:val="24"/>
          <w:szCs w:val="24"/>
        </w:rPr>
        <w:t xml:space="preserve"> dalam sistem integrasi den</w:t>
      </w:r>
      <w:r w:rsidR="001D47D6">
        <w:rPr>
          <w:rFonts w:asciiTheme="majorBidi" w:hAnsiTheme="majorBidi" w:cstheme="majorBidi"/>
          <w:sz w:val="24"/>
          <w:szCs w:val="24"/>
        </w:rPr>
        <w:t>gan subsektor pertanian lainnya</w:t>
      </w:r>
      <w:r w:rsidRPr="00AE5C4D">
        <w:rPr>
          <w:rFonts w:asciiTheme="majorBidi" w:hAnsiTheme="majorBidi" w:cstheme="majorBidi"/>
          <w:sz w:val="24"/>
          <w:szCs w:val="24"/>
        </w:rPr>
        <w:t xml:space="preserve"> sebagai rantai ekonomis</w:t>
      </w:r>
      <w:r w:rsidR="002E2F03">
        <w:rPr>
          <w:rFonts w:asciiTheme="majorBidi" w:hAnsiTheme="majorBidi" w:cstheme="majorBidi"/>
          <w:sz w:val="24"/>
          <w:szCs w:val="24"/>
        </w:rPr>
        <w:t xml:space="preserve"> </w:t>
      </w:r>
      <w:r w:rsidR="001D47D6">
        <w:rPr>
          <w:rFonts w:asciiTheme="majorBidi" w:hAnsiTheme="majorBidi" w:cstheme="majorBidi"/>
          <w:sz w:val="24"/>
          <w:szCs w:val="24"/>
        </w:rPr>
        <w:t>dan</w:t>
      </w:r>
      <w:r w:rsidR="00401413" w:rsidRPr="00AE5C4D">
        <w:rPr>
          <w:rFonts w:asciiTheme="majorBidi" w:hAnsiTheme="majorBidi" w:cstheme="majorBidi"/>
          <w:sz w:val="24"/>
          <w:szCs w:val="24"/>
        </w:rPr>
        <w:t xml:space="preserve"> biologis</w:t>
      </w:r>
      <w:r w:rsidR="00253B7C">
        <w:rPr>
          <w:rFonts w:asciiTheme="majorBidi" w:hAnsiTheme="majorBidi" w:cstheme="majorBidi"/>
          <w:sz w:val="24"/>
          <w:szCs w:val="24"/>
        </w:rPr>
        <w:t xml:space="preserve"> sistem usaha tani t</w:t>
      </w:r>
      <w:r w:rsidR="002E2F03">
        <w:rPr>
          <w:rFonts w:asciiTheme="majorBidi" w:hAnsiTheme="majorBidi" w:cstheme="majorBidi"/>
          <w:sz w:val="24"/>
          <w:szCs w:val="24"/>
        </w:rPr>
        <w:t>erkait dengan penyediaan pupuk</w:t>
      </w:r>
      <w:r w:rsidRPr="00AE5C4D">
        <w:rPr>
          <w:rFonts w:asciiTheme="majorBidi" w:hAnsiTheme="majorBidi" w:cstheme="majorBidi"/>
          <w:sz w:val="24"/>
          <w:szCs w:val="24"/>
        </w:rPr>
        <w:t xml:space="preserve"> mak</w:t>
      </w:r>
      <w:r w:rsidR="00401413">
        <w:rPr>
          <w:rFonts w:asciiTheme="majorBidi" w:hAnsiTheme="majorBidi" w:cstheme="majorBidi"/>
          <w:sz w:val="24"/>
          <w:szCs w:val="24"/>
        </w:rPr>
        <w:t>a sapi dapat berfungsi sebagai pabrik kompos</w:t>
      </w:r>
      <w:r w:rsidR="004D69C8">
        <w:rPr>
          <w:rFonts w:asciiTheme="majorBidi" w:hAnsiTheme="majorBidi" w:cstheme="majorBidi"/>
          <w:sz w:val="24"/>
          <w:szCs w:val="24"/>
        </w:rPr>
        <w:t xml:space="preserve">. Satu </w:t>
      </w:r>
      <w:r w:rsidRPr="00AE5C4D">
        <w:rPr>
          <w:rFonts w:asciiTheme="majorBidi" w:hAnsiTheme="majorBidi" w:cstheme="majorBidi"/>
          <w:sz w:val="24"/>
          <w:szCs w:val="24"/>
        </w:rPr>
        <w:t>ekor sapi dapat menghasilkan kotoran sebanyak 8-10 kg/hari yang apabila diproses akan</w:t>
      </w:r>
      <w:r w:rsidR="00253B7C">
        <w:rPr>
          <w:rFonts w:asciiTheme="majorBidi" w:hAnsiTheme="majorBidi" w:cstheme="majorBidi"/>
          <w:sz w:val="24"/>
          <w:szCs w:val="24"/>
        </w:rPr>
        <w:t xml:space="preserve"> menjadi 4-5 kg pupuk organik, p</w:t>
      </w:r>
      <w:r w:rsidRPr="00AE5C4D">
        <w:rPr>
          <w:rFonts w:asciiTheme="majorBidi" w:hAnsiTheme="majorBidi" w:cstheme="majorBidi"/>
          <w:sz w:val="24"/>
          <w:szCs w:val="24"/>
        </w:rPr>
        <w:t>otensi pupuk organik ini diharapkan dapat dimanfaatkan secara optimal untuk mempertahankan kesuburan lahan, melalui siklus unsur hara secara sempurna.</w:t>
      </w:r>
    </w:p>
    <w:p w:rsidR="00AE5C4D" w:rsidRPr="00AE5C4D" w:rsidRDefault="00AE5C4D" w:rsidP="00631EBB">
      <w:pPr>
        <w:spacing w:after="0" w:line="240" w:lineRule="auto"/>
        <w:ind w:firstLine="709"/>
        <w:jc w:val="both"/>
        <w:rPr>
          <w:rFonts w:asciiTheme="majorBidi" w:hAnsiTheme="majorBidi" w:cstheme="majorBidi"/>
          <w:sz w:val="24"/>
          <w:szCs w:val="24"/>
        </w:rPr>
      </w:pPr>
      <w:r w:rsidRPr="00AE5C4D">
        <w:rPr>
          <w:rFonts w:asciiTheme="majorBidi" w:hAnsiTheme="majorBidi" w:cstheme="majorBidi"/>
          <w:sz w:val="24"/>
          <w:szCs w:val="24"/>
        </w:rPr>
        <w:tab/>
        <w:t xml:space="preserve">Sapi potong </w:t>
      </w:r>
      <w:r w:rsidR="004D69C8">
        <w:rPr>
          <w:rFonts w:asciiTheme="majorBidi" w:hAnsiTheme="majorBidi" w:cstheme="majorBidi"/>
          <w:sz w:val="24"/>
          <w:szCs w:val="24"/>
          <w:lang w:val="en-GB"/>
        </w:rPr>
        <w:t>merupakan</w:t>
      </w:r>
      <w:r w:rsidRPr="00AE5C4D">
        <w:rPr>
          <w:rFonts w:asciiTheme="majorBidi" w:hAnsiTheme="majorBidi" w:cstheme="majorBidi"/>
          <w:sz w:val="24"/>
          <w:szCs w:val="24"/>
        </w:rPr>
        <w:t xml:space="preserve"> sumber daya penghasil bahan makanan daging yang memiliki nilai ekonomi </w:t>
      </w:r>
      <w:r w:rsidR="004D69C8">
        <w:rPr>
          <w:rFonts w:asciiTheme="majorBidi" w:hAnsiTheme="majorBidi" w:cstheme="majorBidi"/>
          <w:sz w:val="24"/>
          <w:szCs w:val="24"/>
          <w:lang w:val="en-GB"/>
        </w:rPr>
        <w:t xml:space="preserve">yang cukup </w:t>
      </w:r>
      <w:r w:rsidRPr="00AE5C4D">
        <w:rPr>
          <w:rFonts w:asciiTheme="majorBidi" w:hAnsiTheme="majorBidi" w:cstheme="majorBidi"/>
          <w:sz w:val="24"/>
          <w:szCs w:val="24"/>
        </w:rPr>
        <w:t>tinggi, dan penting artiny</w:t>
      </w:r>
      <w:r w:rsidR="00253B7C">
        <w:rPr>
          <w:rFonts w:asciiTheme="majorBidi" w:hAnsiTheme="majorBidi" w:cstheme="majorBidi"/>
          <w:sz w:val="24"/>
          <w:szCs w:val="24"/>
        </w:rPr>
        <w:t>a di dalam kehidupan masyarakat</w:t>
      </w:r>
      <w:r w:rsidRPr="00AE5C4D">
        <w:rPr>
          <w:rFonts w:asciiTheme="majorBidi" w:hAnsiTheme="majorBidi" w:cstheme="majorBidi"/>
          <w:sz w:val="24"/>
          <w:szCs w:val="24"/>
        </w:rPr>
        <w:t xml:space="preserve"> </w:t>
      </w:r>
      <w:r w:rsidR="001D47D6">
        <w:rPr>
          <w:rFonts w:asciiTheme="majorBidi" w:hAnsiTheme="majorBidi" w:cstheme="majorBidi"/>
          <w:sz w:val="24"/>
          <w:szCs w:val="24"/>
          <w:lang w:val="en-GB"/>
        </w:rPr>
        <w:t>k</w:t>
      </w:r>
      <w:r w:rsidR="005723BC">
        <w:rPr>
          <w:rFonts w:asciiTheme="majorBidi" w:hAnsiTheme="majorBidi" w:cstheme="majorBidi"/>
          <w:sz w:val="24"/>
          <w:szCs w:val="24"/>
          <w:lang w:val="en-GB"/>
        </w:rPr>
        <w:t>arena</w:t>
      </w:r>
      <w:r w:rsidRPr="00AE5C4D">
        <w:rPr>
          <w:rFonts w:asciiTheme="majorBidi" w:hAnsiTheme="majorBidi" w:cstheme="majorBidi"/>
          <w:sz w:val="24"/>
          <w:szCs w:val="24"/>
        </w:rPr>
        <w:t xml:space="preserve"> seekor atau kelompok ternak sapi bisa menghasilkan berbagai macam kebutuhan, terutama sebagai bahan </w:t>
      </w:r>
      <w:r w:rsidR="00253B7C">
        <w:rPr>
          <w:rFonts w:asciiTheme="majorBidi" w:hAnsiTheme="majorBidi" w:cstheme="majorBidi"/>
          <w:sz w:val="24"/>
          <w:szCs w:val="24"/>
        </w:rPr>
        <w:t>makanan berupa daging</w:t>
      </w:r>
      <w:r w:rsidRPr="00AE5C4D">
        <w:rPr>
          <w:rFonts w:asciiTheme="majorBidi" w:hAnsiTheme="majorBidi" w:cstheme="majorBidi"/>
          <w:sz w:val="24"/>
          <w:szCs w:val="24"/>
        </w:rPr>
        <w:t xml:space="preserve"> disamping ikutan lainnya seperti </w:t>
      </w:r>
      <w:r w:rsidR="004D69C8" w:rsidRPr="00AE5C4D">
        <w:rPr>
          <w:rFonts w:asciiTheme="majorBidi" w:hAnsiTheme="majorBidi" w:cstheme="majorBidi"/>
          <w:sz w:val="24"/>
          <w:szCs w:val="24"/>
        </w:rPr>
        <w:t>tulang</w:t>
      </w:r>
      <w:r w:rsidR="004D69C8">
        <w:rPr>
          <w:rFonts w:asciiTheme="majorBidi" w:hAnsiTheme="majorBidi" w:cstheme="majorBidi"/>
          <w:sz w:val="24"/>
          <w:szCs w:val="24"/>
          <w:lang w:val="en-GB"/>
        </w:rPr>
        <w:t>,</w:t>
      </w:r>
      <w:r w:rsidR="004D69C8" w:rsidRPr="00AE5C4D">
        <w:rPr>
          <w:rFonts w:asciiTheme="majorBidi" w:hAnsiTheme="majorBidi" w:cstheme="majorBidi"/>
          <w:sz w:val="24"/>
          <w:szCs w:val="24"/>
        </w:rPr>
        <w:t xml:space="preserve"> </w:t>
      </w:r>
      <w:r w:rsidRPr="00AE5C4D">
        <w:rPr>
          <w:rFonts w:asciiTheme="majorBidi" w:hAnsiTheme="majorBidi" w:cstheme="majorBidi"/>
          <w:sz w:val="24"/>
          <w:szCs w:val="24"/>
        </w:rPr>
        <w:t>pupuk kandang, kulit, dan lainnya (Sugeng, 2006).</w:t>
      </w:r>
    </w:p>
    <w:p w:rsidR="00AE5C4D" w:rsidRPr="00AE5C4D" w:rsidRDefault="00AE5C4D" w:rsidP="00AE5C4D">
      <w:pPr>
        <w:pStyle w:val="ListParagraph"/>
        <w:tabs>
          <w:tab w:val="left" w:pos="709"/>
        </w:tabs>
        <w:spacing w:line="240" w:lineRule="auto"/>
        <w:ind w:left="927"/>
        <w:rPr>
          <w:b/>
          <w:sz w:val="24"/>
          <w:szCs w:val="24"/>
        </w:rPr>
      </w:pPr>
    </w:p>
    <w:p w:rsidR="00AE5C4D" w:rsidRPr="002173B9" w:rsidRDefault="00AE5C4D" w:rsidP="002173B9">
      <w:pPr>
        <w:tabs>
          <w:tab w:val="left" w:pos="709"/>
        </w:tabs>
        <w:spacing w:after="0" w:line="240" w:lineRule="auto"/>
        <w:jc w:val="both"/>
        <w:rPr>
          <w:rFonts w:ascii="Times New Roman" w:hAnsi="Times New Roman"/>
          <w:b/>
          <w:sz w:val="24"/>
          <w:szCs w:val="24"/>
        </w:rPr>
      </w:pPr>
      <w:r w:rsidRPr="002173B9">
        <w:rPr>
          <w:rFonts w:ascii="Times New Roman" w:hAnsi="Times New Roman"/>
          <w:b/>
          <w:sz w:val="24"/>
          <w:szCs w:val="24"/>
        </w:rPr>
        <w:t>METODE PENELITIAN</w:t>
      </w:r>
    </w:p>
    <w:p w:rsidR="00AE5C4D" w:rsidRPr="00AE5C4D" w:rsidRDefault="00AE5C4D" w:rsidP="002173B9">
      <w:pPr>
        <w:pStyle w:val="ListParagraph"/>
        <w:tabs>
          <w:tab w:val="left" w:pos="0"/>
        </w:tabs>
        <w:spacing w:after="0" w:line="240" w:lineRule="auto"/>
        <w:ind w:left="0"/>
        <w:rPr>
          <w:rFonts w:ascii="Times New Roman" w:hAnsi="Times New Roman"/>
          <w:b/>
          <w:sz w:val="24"/>
          <w:szCs w:val="24"/>
        </w:rPr>
      </w:pPr>
      <w:r w:rsidRPr="00AE5C4D">
        <w:rPr>
          <w:rFonts w:ascii="Times New Roman" w:hAnsi="Times New Roman"/>
          <w:b/>
          <w:sz w:val="24"/>
          <w:szCs w:val="24"/>
        </w:rPr>
        <w:t>Ruang Lingkup dan Lokasi Penelitian</w:t>
      </w:r>
    </w:p>
    <w:p w:rsidR="00AE5C4D" w:rsidRDefault="00AE5C4D" w:rsidP="002173B9">
      <w:pPr>
        <w:pStyle w:val="ListParagraph"/>
        <w:tabs>
          <w:tab w:val="left" w:pos="0"/>
          <w:tab w:val="left" w:pos="709"/>
        </w:tabs>
        <w:spacing w:after="0" w:line="240" w:lineRule="auto"/>
        <w:ind w:left="0"/>
        <w:jc w:val="both"/>
        <w:rPr>
          <w:rFonts w:ascii="Times New Roman" w:hAnsi="Times New Roman"/>
          <w:sz w:val="24"/>
          <w:szCs w:val="24"/>
        </w:rPr>
      </w:pPr>
      <w:r w:rsidRPr="00AE5C4D">
        <w:rPr>
          <w:rFonts w:ascii="Times New Roman" w:hAnsi="Times New Roman"/>
          <w:sz w:val="24"/>
          <w:szCs w:val="24"/>
        </w:rPr>
        <w:tab/>
        <w:t>Penelitian ini merupakan konsentrasi Ilmu Ekonomi Pertanian yang mengkaji tentang Analisis Kelayakan Usaha Ternak Sapi Potong. Penelitian ini dilakukan pada salah satu Desa yang ada di Kecamatan Sawit Seberang Kabupaten Langkat yaitu di Desa Sei Litur Tasik. Penelitian ini di lakukan pada bulan November tahun 2020 sampai dengan Maret 2021.</w:t>
      </w:r>
    </w:p>
    <w:p w:rsidR="00166992" w:rsidRDefault="00166992" w:rsidP="00AE5C4D">
      <w:pPr>
        <w:tabs>
          <w:tab w:val="left" w:pos="0"/>
          <w:tab w:val="left" w:pos="709"/>
        </w:tabs>
        <w:spacing w:after="0" w:line="240" w:lineRule="auto"/>
        <w:jc w:val="both"/>
        <w:rPr>
          <w:rFonts w:asciiTheme="majorBidi" w:hAnsiTheme="majorBidi" w:cstheme="majorBidi"/>
          <w:b/>
          <w:sz w:val="24"/>
          <w:szCs w:val="24"/>
        </w:rPr>
      </w:pPr>
    </w:p>
    <w:p w:rsidR="00AE5C4D" w:rsidRPr="00AE5C4D" w:rsidRDefault="00AE5C4D" w:rsidP="00AE5C4D">
      <w:pPr>
        <w:tabs>
          <w:tab w:val="left" w:pos="0"/>
          <w:tab w:val="left" w:pos="709"/>
        </w:tabs>
        <w:spacing w:after="0" w:line="240" w:lineRule="auto"/>
        <w:jc w:val="both"/>
        <w:rPr>
          <w:rFonts w:asciiTheme="majorBidi" w:hAnsiTheme="majorBidi" w:cstheme="majorBidi"/>
          <w:b/>
          <w:sz w:val="24"/>
          <w:szCs w:val="24"/>
        </w:rPr>
      </w:pPr>
      <w:r w:rsidRPr="00AE5C4D">
        <w:rPr>
          <w:rFonts w:asciiTheme="majorBidi" w:hAnsiTheme="majorBidi" w:cstheme="majorBidi"/>
          <w:b/>
          <w:sz w:val="24"/>
          <w:szCs w:val="24"/>
        </w:rPr>
        <w:t>Metode Analisis Data</w:t>
      </w:r>
    </w:p>
    <w:p w:rsidR="00AE5C4D" w:rsidRPr="00AE5C4D" w:rsidRDefault="00AE5C4D" w:rsidP="00AE5C4D">
      <w:pPr>
        <w:tabs>
          <w:tab w:val="left" w:pos="0"/>
          <w:tab w:val="left" w:pos="709"/>
        </w:tabs>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tab/>
        <w:t>Metode analisis data melalui pendekatan R/C (</w:t>
      </w:r>
      <w:r w:rsidRPr="00AE5C4D">
        <w:rPr>
          <w:rFonts w:asciiTheme="majorBidi" w:hAnsiTheme="majorBidi" w:cstheme="majorBidi"/>
          <w:i/>
          <w:sz w:val="24"/>
          <w:szCs w:val="24"/>
        </w:rPr>
        <w:t>Revenue Cost Ratio</w:t>
      </w:r>
      <w:r w:rsidRPr="00AE5C4D">
        <w:rPr>
          <w:rFonts w:asciiTheme="majorBidi" w:hAnsiTheme="majorBidi" w:cstheme="majorBidi"/>
          <w:sz w:val="24"/>
          <w:szCs w:val="24"/>
        </w:rPr>
        <w:t>) dan B/C (</w:t>
      </w:r>
      <w:r w:rsidRPr="00AE5C4D">
        <w:rPr>
          <w:rFonts w:asciiTheme="majorBidi" w:hAnsiTheme="majorBidi" w:cstheme="majorBidi"/>
          <w:i/>
          <w:sz w:val="24"/>
          <w:szCs w:val="24"/>
        </w:rPr>
        <w:t>Benefit Cost Ratio</w:t>
      </w:r>
      <w:r w:rsidRPr="00AE5C4D">
        <w:rPr>
          <w:rFonts w:asciiTheme="majorBidi" w:hAnsiTheme="majorBidi" w:cstheme="majorBidi"/>
          <w:sz w:val="24"/>
          <w:szCs w:val="24"/>
        </w:rPr>
        <w:t>). Dalam penelitian ini untuk menganalisis kelayakan usaha ternak sapi potong, apakah layak atau tidak untuk dijalankan. R/C (</w:t>
      </w:r>
      <w:r w:rsidRPr="00AE5C4D">
        <w:rPr>
          <w:rFonts w:asciiTheme="majorBidi" w:hAnsiTheme="majorBidi" w:cstheme="majorBidi"/>
          <w:i/>
          <w:sz w:val="24"/>
          <w:szCs w:val="24"/>
        </w:rPr>
        <w:t xml:space="preserve">Revenue Cost Ratio) </w:t>
      </w:r>
      <w:r w:rsidRPr="00AE5C4D">
        <w:rPr>
          <w:rFonts w:asciiTheme="majorBidi" w:hAnsiTheme="majorBidi" w:cstheme="majorBidi"/>
          <w:sz w:val="24"/>
          <w:szCs w:val="24"/>
        </w:rPr>
        <w:t>adalah merupakan perbandingan antara total penerimaan dengan total biaya dengan rumusan sebagai berikut (Suratiyah, 2015).</w:t>
      </w:r>
    </w:p>
    <w:p w:rsidR="00631EBB" w:rsidRDefault="00BE2C1A" w:rsidP="00AE5C4D">
      <w:pPr>
        <w:tabs>
          <w:tab w:val="left" w:pos="0"/>
          <w:tab w:val="left" w:pos="709"/>
        </w:tabs>
        <w:spacing w:after="0" w:line="240" w:lineRule="auto"/>
        <w:jc w:val="both"/>
        <w:rPr>
          <w:rFonts w:asciiTheme="majorBidi" w:hAnsiTheme="majorBidi" w:cstheme="majorBidi"/>
          <w:sz w:val="24"/>
          <w:szCs w:val="24"/>
          <w:lang w:val="en-GB"/>
        </w:rPr>
      </w:pPr>
      <m:oMathPara>
        <m:oMath>
          <m:f>
            <m:fPr>
              <m:type m:val="skw"/>
              <m:ctrlPr>
                <w:rPr>
                  <w:rFonts w:ascii="Cambria Math" w:hAnsiTheme="majorBidi" w:cstheme="majorBidi"/>
                  <w:i/>
                  <w:sz w:val="24"/>
                  <w:szCs w:val="24"/>
                </w:rPr>
              </m:ctrlPr>
            </m:fPr>
            <m:num>
              <m:r>
                <m:rPr>
                  <m:sty m:val="b"/>
                </m:rPr>
                <w:rPr>
                  <w:rFonts w:ascii="Cambria Math" w:hAnsi="Cambria Math" w:cstheme="majorBidi"/>
                  <w:sz w:val="24"/>
                  <w:szCs w:val="24"/>
                </w:rPr>
                <m:t>R</m:t>
              </m:r>
            </m:num>
            <m:den>
              <m:r>
                <m:rPr>
                  <m:sty m:val="b"/>
                </m:rPr>
                <w:rPr>
                  <w:rFonts w:ascii="Cambria Math" w:hAnsi="Cambria Math" w:cstheme="majorBidi"/>
                  <w:sz w:val="24"/>
                  <w:szCs w:val="24"/>
                </w:rPr>
                <m:t>C</m:t>
              </m:r>
            </m:den>
          </m:f>
          <m:r>
            <w:rPr>
              <w:rFonts w:ascii="Cambria Math" w:hAnsiTheme="majorBidi" w:cstheme="majorBidi"/>
              <w:sz w:val="24"/>
              <w:szCs w:val="24"/>
            </w:rPr>
            <m:t>=</m:t>
          </m:r>
          <m:f>
            <m:fPr>
              <m:ctrlPr>
                <w:rPr>
                  <w:rFonts w:ascii="Cambria Math" w:hAnsiTheme="majorBidi" w:cstheme="majorBidi"/>
                  <w:i/>
                  <w:sz w:val="24"/>
                  <w:szCs w:val="24"/>
                </w:rPr>
              </m:ctrlPr>
            </m:fPr>
            <m:num>
              <m:r>
                <m:rPr>
                  <m:sty m:val="b"/>
                </m:rPr>
                <w:rPr>
                  <w:rFonts w:ascii="Cambria Math" w:hAnsi="Cambria Math" w:cstheme="majorBidi"/>
                  <w:sz w:val="24"/>
                  <w:szCs w:val="24"/>
                </w:rPr>
                <m:t>Total Penerimaan</m:t>
              </m:r>
            </m:num>
            <m:den>
              <m:r>
                <m:rPr>
                  <m:sty m:val="b"/>
                </m:rPr>
                <w:rPr>
                  <w:rFonts w:ascii="Cambria Math" w:hAnsi="Cambria Math" w:cstheme="majorBidi"/>
                  <w:sz w:val="24"/>
                  <w:szCs w:val="24"/>
                </w:rPr>
                <m:t>Total Biaya</m:t>
              </m:r>
            </m:den>
          </m:f>
        </m:oMath>
      </m:oMathPara>
    </w:p>
    <w:p w:rsidR="00AE5C4D" w:rsidRPr="00AE5C4D" w:rsidRDefault="00AE5C4D" w:rsidP="00AE5C4D">
      <w:pPr>
        <w:tabs>
          <w:tab w:val="left" w:pos="0"/>
          <w:tab w:val="left" w:pos="709"/>
        </w:tabs>
        <w:spacing w:after="0" w:line="240" w:lineRule="auto"/>
        <w:jc w:val="both"/>
        <w:rPr>
          <w:rFonts w:asciiTheme="majorBidi" w:hAnsiTheme="majorBidi" w:cstheme="majorBidi"/>
          <w:sz w:val="24"/>
          <w:szCs w:val="24"/>
        </w:rPr>
      </w:pPr>
      <w:r w:rsidRPr="00AE5C4D">
        <w:rPr>
          <w:rFonts w:asciiTheme="majorBidi" w:hAnsiTheme="majorBidi" w:cstheme="majorBidi"/>
          <w:sz w:val="24"/>
          <w:szCs w:val="24"/>
        </w:rPr>
        <w:t>Keterangan:</w:t>
      </w:r>
    </w:p>
    <w:p w:rsidR="00AE5C4D" w:rsidRPr="00AE5C4D" w:rsidRDefault="00AE5C4D" w:rsidP="00AE5C4D">
      <w:pPr>
        <w:pStyle w:val="ListParagraph"/>
        <w:tabs>
          <w:tab w:val="left" w:pos="0"/>
          <w:tab w:val="left" w:pos="567"/>
        </w:tabs>
        <w:spacing w:line="240" w:lineRule="auto"/>
        <w:ind w:left="0"/>
        <w:rPr>
          <w:rFonts w:asciiTheme="majorBidi" w:hAnsiTheme="majorBidi" w:cstheme="majorBidi"/>
          <w:sz w:val="24"/>
          <w:szCs w:val="24"/>
        </w:rPr>
      </w:pPr>
      <w:r w:rsidRPr="00AE5C4D">
        <w:rPr>
          <w:rFonts w:asciiTheme="majorBidi" w:hAnsiTheme="majorBidi" w:cstheme="majorBidi"/>
          <w:sz w:val="24"/>
          <w:szCs w:val="24"/>
        </w:rPr>
        <w:lastRenderedPageBreak/>
        <w:t>R/C</w:t>
      </w:r>
      <w:r w:rsidRPr="00AE5C4D">
        <w:rPr>
          <w:rFonts w:asciiTheme="majorBidi" w:hAnsiTheme="majorBidi" w:cstheme="majorBidi"/>
          <w:sz w:val="24"/>
          <w:szCs w:val="24"/>
        </w:rPr>
        <w:tab/>
        <w:t>: Total Revenue Cost Ratio</w:t>
      </w:r>
    </w:p>
    <w:p w:rsidR="00AE5C4D" w:rsidRPr="00AE5C4D" w:rsidRDefault="00AE5C4D" w:rsidP="00AE5C4D">
      <w:pPr>
        <w:pStyle w:val="ListParagraph"/>
        <w:tabs>
          <w:tab w:val="left" w:pos="0"/>
          <w:tab w:val="left" w:pos="567"/>
        </w:tabs>
        <w:spacing w:line="240" w:lineRule="auto"/>
        <w:ind w:left="0"/>
        <w:rPr>
          <w:rFonts w:asciiTheme="majorBidi" w:hAnsiTheme="majorBidi" w:cstheme="majorBidi"/>
          <w:sz w:val="24"/>
          <w:szCs w:val="24"/>
        </w:rPr>
      </w:pPr>
      <w:r w:rsidRPr="00AE5C4D">
        <w:rPr>
          <w:rFonts w:asciiTheme="majorBidi" w:hAnsiTheme="majorBidi" w:cstheme="majorBidi"/>
          <w:sz w:val="24"/>
          <w:szCs w:val="24"/>
        </w:rPr>
        <w:t>TR</w:t>
      </w:r>
      <w:r w:rsidRPr="00AE5C4D">
        <w:rPr>
          <w:rFonts w:asciiTheme="majorBidi" w:hAnsiTheme="majorBidi" w:cstheme="majorBidi"/>
          <w:sz w:val="24"/>
          <w:szCs w:val="24"/>
        </w:rPr>
        <w:tab/>
        <w:t>: Total Revenue (Total Penerimaan)</w:t>
      </w:r>
    </w:p>
    <w:p w:rsidR="00AE5C4D" w:rsidRPr="00AE5C4D" w:rsidRDefault="00AE5C4D" w:rsidP="00AE5C4D">
      <w:pPr>
        <w:pStyle w:val="ListParagraph"/>
        <w:tabs>
          <w:tab w:val="left" w:pos="0"/>
          <w:tab w:val="left" w:pos="567"/>
        </w:tabs>
        <w:spacing w:line="240" w:lineRule="auto"/>
        <w:ind w:left="0"/>
        <w:rPr>
          <w:rFonts w:asciiTheme="majorBidi" w:hAnsiTheme="majorBidi" w:cstheme="majorBidi"/>
          <w:sz w:val="24"/>
          <w:szCs w:val="24"/>
        </w:rPr>
      </w:pPr>
      <w:r w:rsidRPr="00AE5C4D">
        <w:rPr>
          <w:rFonts w:asciiTheme="majorBidi" w:hAnsiTheme="majorBidi" w:cstheme="majorBidi"/>
          <w:sz w:val="24"/>
          <w:szCs w:val="24"/>
        </w:rPr>
        <w:t>TC</w:t>
      </w:r>
      <w:r w:rsidRPr="00AE5C4D">
        <w:rPr>
          <w:rFonts w:asciiTheme="majorBidi" w:hAnsiTheme="majorBidi" w:cstheme="majorBidi"/>
          <w:sz w:val="24"/>
          <w:szCs w:val="24"/>
        </w:rPr>
        <w:tab/>
        <w:t>: Total Cost (Total Biaya)</w:t>
      </w:r>
    </w:p>
    <w:p w:rsidR="00AE5C4D" w:rsidRPr="00AE5C4D" w:rsidRDefault="00AE5C4D" w:rsidP="00AE5C4D">
      <w:pPr>
        <w:pStyle w:val="ListParagraph"/>
        <w:tabs>
          <w:tab w:val="left" w:pos="0"/>
        </w:tabs>
        <w:spacing w:line="240" w:lineRule="auto"/>
        <w:ind w:left="0"/>
        <w:jc w:val="both"/>
        <w:rPr>
          <w:rFonts w:asciiTheme="majorBidi" w:hAnsiTheme="majorBidi" w:cstheme="majorBidi"/>
          <w:sz w:val="24"/>
          <w:szCs w:val="24"/>
        </w:rPr>
      </w:pPr>
      <w:r w:rsidRPr="00AE5C4D">
        <w:rPr>
          <w:rFonts w:asciiTheme="majorBidi" w:hAnsiTheme="majorBidi" w:cstheme="majorBidi"/>
          <w:sz w:val="24"/>
          <w:szCs w:val="24"/>
        </w:rPr>
        <w:tab/>
        <w:t>Untuk keperluan penelitian ini usaha ternak sapi potong pada TR (</w:t>
      </w:r>
      <w:r w:rsidRPr="00AE5C4D">
        <w:rPr>
          <w:rFonts w:asciiTheme="majorBidi" w:hAnsiTheme="majorBidi" w:cstheme="majorBidi"/>
          <w:i/>
          <w:sz w:val="24"/>
          <w:szCs w:val="24"/>
        </w:rPr>
        <w:t>Total Revenue</w:t>
      </w:r>
      <w:r w:rsidRPr="00AE5C4D">
        <w:rPr>
          <w:rFonts w:asciiTheme="majorBidi" w:hAnsiTheme="majorBidi" w:cstheme="majorBidi"/>
          <w:sz w:val="24"/>
          <w:szCs w:val="24"/>
        </w:rPr>
        <w:t>) merupakan seluruh penerimaan yang di peroleh dari hasil penjualan sapi potong. Sedangkan TC (</w:t>
      </w:r>
      <w:r w:rsidRPr="00AE5C4D">
        <w:rPr>
          <w:rFonts w:asciiTheme="majorBidi" w:hAnsiTheme="majorBidi" w:cstheme="majorBidi"/>
          <w:i/>
          <w:sz w:val="24"/>
          <w:szCs w:val="24"/>
        </w:rPr>
        <w:t>Total Cost</w:t>
      </w:r>
      <w:r w:rsidRPr="00AE5C4D">
        <w:rPr>
          <w:rFonts w:asciiTheme="majorBidi" w:hAnsiTheme="majorBidi" w:cstheme="majorBidi"/>
          <w:sz w:val="24"/>
          <w:szCs w:val="24"/>
        </w:rPr>
        <w:t>) adalah seluruh biaya yang di keluarkan selama proses perawatanya.</w:t>
      </w:r>
    </w:p>
    <w:p w:rsidR="00AE5C4D" w:rsidRPr="00AE5C4D" w:rsidRDefault="00AE5C4D" w:rsidP="00AE5C4D">
      <w:pPr>
        <w:spacing w:after="0" w:line="240" w:lineRule="auto"/>
        <w:ind w:firstLine="720"/>
        <w:jc w:val="both"/>
        <w:rPr>
          <w:rFonts w:asciiTheme="majorBidi" w:hAnsiTheme="majorBidi" w:cstheme="majorBidi"/>
          <w:sz w:val="24"/>
          <w:szCs w:val="24"/>
        </w:rPr>
      </w:pPr>
      <w:r w:rsidRPr="00AE5C4D">
        <w:rPr>
          <w:rFonts w:asciiTheme="majorBidi" w:hAnsiTheme="majorBidi" w:cstheme="majorBidi"/>
          <w:sz w:val="24"/>
          <w:szCs w:val="24"/>
        </w:rPr>
        <w:t>Kriteria Keputusan:</w:t>
      </w:r>
    </w:p>
    <w:p w:rsidR="00AE5C4D" w:rsidRPr="00AE5C4D" w:rsidRDefault="00AE5C4D" w:rsidP="00AE5C4D">
      <w:pPr>
        <w:tabs>
          <w:tab w:val="left" w:pos="1985"/>
        </w:tabs>
        <w:spacing w:after="0" w:line="240" w:lineRule="auto"/>
        <w:ind w:firstLine="720"/>
        <w:jc w:val="both"/>
        <w:rPr>
          <w:rFonts w:asciiTheme="majorBidi" w:hAnsiTheme="majorBidi" w:cstheme="majorBidi"/>
          <w:sz w:val="24"/>
          <w:szCs w:val="24"/>
        </w:rPr>
      </w:pPr>
      <w:r w:rsidRPr="00AE5C4D">
        <w:rPr>
          <w:rFonts w:asciiTheme="majorBidi" w:hAnsiTheme="majorBidi" w:cstheme="majorBidi"/>
          <w:sz w:val="24"/>
          <w:szCs w:val="24"/>
        </w:rPr>
        <w:t>R/C &gt; 1</w:t>
      </w:r>
      <w:r w:rsidRPr="00AE5C4D">
        <w:rPr>
          <w:rFonts w:asciiTheme="majorBidi" w:hAnsiTheme="majorBidi" w:cstheme="majorBidi"/>
          <w:sz w:val="24"/>
          <w:szCs w:val="24"/>
        </w:rPr>
        <w:tab/>
        <w:t>: Maka usaha Ternak sapi potong layak di usahakan</w:t>
      </w:r>
    </w:p>
    <w:p w:rsidR="00AE5C4D" w:rsidRPr="00AE5C4D" w:rsidRDefault="00AE5C4D" w:rsidP="00AE5C4D">
      <w:pPr>
        <w:tabs>
          <w:tab w:val="left" w:pos="1985"/>
        </w:tabs>
        <w:spacing w:after="0" w:line="240" w:lineRule="auto"/>
        <w:ind w:firstLine="720"/>
        <w:jc w:val="both"/>
        <w:rPr>
          <w:rFonts w:asciiTheme="majorBidi" w:hAnsiTheme="majorBidi" w:cstheme="majorBidi"/>
          <w:sz w:val="24"/>
          <w:szCs w:val="24"/>
        </w:rPr>
      </w:pPr>
      <w:r w:rsidRPr="00AE5C4D">
        <w:rPr>
          <w:rFonts w:asciiTheme="majorBidi" w:hAnsiTheme="majorBidi" w:cstheme="majorBidi"/>
          <w:sz w:val="24"/>
          <w:szCs w:val="24"/>
        </w:rPr>
        <w:t>R/C &lt; 1</w:t>
      </w:r>
      <w:r w:rsidRPr="00AE5C4D">
        <w:rPr>
          <w:rFonts w:asciiTheme="majorBidi" w:hAnsiTheme="majorBidi" w:cstheme="majorBidi"/>
          <w:sz w:val="24"/>
          <w:szCs w:val="24"/>
        </w:rPr>
        <w:tab/>
        <w:t>: Maka usaha Ternak sapi potong tidak layak di usahakan</w:t>
      </w:r>
    </w:p>
    <w:p w:rsidR="00AE5C4D" w:rsidRDefault="00AE5C4D" w:rsidP="00AE5C4D">
      <w:pPr>
        <w:tabs>
          <w:tab w:val="left" w:pos="1985"/>
        </w:tabs>
        <w:spacing w:after="0" w:line="240" w:lineRule="auto"/>
        <w:ind w:firstLine="720"/>
        <w:jc w:val="both"/>
        <w:rPr>
          <w:rFonts w:asciiTheme="majorBidi" w:hAnsiTheme="majorBidi" w:cstheme="majorBidi"/>
          <w:sz w:val="24"/>
          <w:szCs w:val="24"/>
          <w:lang w:val="en-GB"/>
        </w:rPr>
      </w:pPr>
      <w:r w:rsidRPr="00AE5C4D">
        <w:rPr>
          <w:rFonts w:asciiTheme="majorBidi" w:hAnsiTheme="majorBidi" w:cstheme="majorBidi"/>
          <w:sz w:val="24"/>
          <w:szCs w:val="24"/>
        </w:rPr>
        <w:t>R/C = 1</w:t>
      </w:r>
      <w:r w:rsidRPr="00AE5C4D">
        <w:rPr>
          <w:rFonts w:asciiTheme="majorBidi" w:hAnsiTheme="majorBidi" w:cstheme="majorBidi"/>
          <w:sz w:val="24"/>
          <w:szCs w:val="24"/>
        </w:rPr>
        <w:tab/>
        <w:t xml:space="preserve"> : Maka usaha ternak sapi potong berada pada titik impas</w:t>
      </w:r>
    </w:p>
    <w:p w:rsidR="00AE5C4D" w:rsidRPr="00AE5C4D" w:rsidRDefault="00AE5C4D" w:rsidP="00AE5C4D">
      <w:pPr>
        <w:tabs>
          <w:tab w:val="left" w:pos="1985"/>
        </w:tabs>
        <w:spacing w:after="0" w:line="240" w:lineRule="auto"/>
        <w:ind w:firstLine="720"/>
        <w:jc w:val="both"/>
        <w:rPr>
          <w:rFonts w:asciiTheme="majorBidi" w:hAnsiTheme="majorBidi" w:cstheme="majorBidi"/>
          <w:sz w:val="24"/>
          <w:szCs w:val="24"/>
          <w:lang w:val="en-GB"/>
        </w:rPr>
      </w:pPr>
    </w:p>
    <w:p w:rsidR="00AE5C4D" w:rsidRPr="00AE5C4D" w:rsidRDefault="00AE5C4D" w:rsidP="00AE5C4D">
      <w:pPr>
        <w:pStyle w:val="ListParagraph"/>
        <w:tabs>
          <w:tab w:val="left" w:pos="0"/>
          <w:tab w:val="left" w:pos="709"/>
          <w:tab w:val="left" w:pos="1701"/>
        </w:tabs>
        <w:spacing w:line="240" w:lineRule="auto"/>
        <w:ind w:left="0"/>
        <w:jc w:val="both"/>
        <w:rPr>
          <w:rFonts w:asciiTheme="majorBidi" w:hAnsiTheme="majorBidi" w:cstheme="majorBidi"/>
          <w:sz w:val="24"/>
          <w:szCs w:val="24"/>
        </w:rPr>
      </w:pPr>
      <w:r w:rsidRPr="00AE5C4D">
        <w:rPr>
          <w:rFonts w:asciiTheme="majorBidi" w:hAnsiTheme="majorBidi" w:cstheme="majorBidi"/>
          <w:sz w:val="24"/>
          <w:szCs w:val="24"/>
        </w:rPr>
        <w:tab/>
        <w:t xml:space="preserve">Menurut Kasmir dan Jakfar (2003) B/C singkatan dari </w:t>
      </w:r>
      <w:r w:rsidRPr="00AE5C4D">
        <w:rPr>
          <w:rFonts w:asciiTheme="majorBidi" w:hAnsiTheme="majorBidi" w:cstheme="majorBidi"/>
          <w:i/>
          <w:sz w:val="24"/>
          <w:szCs w:val="24"/>
        </w:rPr>
        <w:t>Benefit-Cost Ratio</w:t>
      </w:r>
      <w:r w:rsidRPr="00AE5C4D">
        <w:rPr>
          <w:rFonts w:asciiTheme="majorBidi" w:hAnsiTheme="majorBidi" w:cstheme="majorBidi"/>
          <w:sz w:val="24"/>
          <w:szCs w:val="24"/>
        </w:rPr>
        <w:t xml:space="preserve"> merupakan salah satu aspek keuangan untuk menilai kemampuan usaha dalam memperoleh pendapatan bersih/keuntungan serta besarnya biaya yang dikeluarkan.</w:t>
      </w: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sz w:val="24"/>
          <w:szCs w:val="24"/>
        </w:rPr>
      </w:pPr>
      <w:r w:rsidRPr="00AE5C4D">
        <w:rPr>
          <w:rFonts w:asciiTheme="majorBidi" w:hAnsiTheme="majorBidi" w:cstheme="majorBidi"/>
          <w:sz w:val="24"/>
          <w:szCs w:val="24"/>
        </w:rPr>
        <w:tab/>
        <w:t>Menurut Suratiyah (2015) berikut rumus pendapatan bersih/keuntungan usaha dapat di analisis dengan rumus sebagai berikut:</w:t>
      </w: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sz w:val="24"/>
          <w:szCs w:val="24"/>
        </w:rPr>
      </w:pPr>
    </w:p>
    <w:p w:rsidR="00AE5C4D" w:rsidRPr="00AE5C4D"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b/>
          <w:sz w:val="24"/>
          <w:szCs w:val="24"/>
        </w:rPr>
      </w:pPr>
      <m:oMathPara>
        <m:oMath>
          <m:r>
            <m:rPr>
              <m:sty m:val="b"/>
            </m:rPr>
            <w:rPr>
              <w:rFonts w:ascii="Cambria Math" w:hAnsi="Cambria Math" w:cstheme="majorBidi"/>
              <w:sz w:val="24"/>
              <w:szCs w:val="24"/>
            </w:rPr>
            <m:t>B/C</m:t>
          </m:r>
          <m:r>
            <m:rPr>
              <m:sty m:val="b"/>
            </m:rPr>
            <w:rPr>
              <w:rFonts w:ascii="Cambria Math" w:hAnsiTheme="majorBidi" w:cstheme="majorBidi"/>
              <w:sz w:val="24"/>
              <w:szCs w:val="24"/>
            </w:rPr>
            <m:t>=</m:t>
          </m:r>
          <m:f>
            <m:fPr>
              <m:ctrlPr>
                <w:rPr>
                  <w:rFonts w:ascii="Cambria Math" w:hAnsiTheme="majorBidi" w:cstheme="majorBidi"/>
                  <w:b/>
                  <w:i/>
                  <w:sz w:val="24"/>
                  <w:szCs w:val="24"/>
                </w:rPr>
              </m:ctrlPr>
            </m:fPr>
            <m:num>
              <m:r>
                <m:rPr>
                  <m:sty m:val="b"/>
                </m:rPr>
                <w:rPr>
                  <w:rFonts w:ascii="Cambria Math" w:hAnsi="Cambria Math" w:cstheme="majorBidi"/>
                  <w:sz w:val="24"/>
                  <w:szCs w:val="24"/>
                </w:rPr>
                <m:t>Total Pendapatan</m:t>
              </m:r>
            </m:num>
            <m:den>
              <m:r>
                <m:rPr>
                  <m:sty m:val="b"/>
                </m:rPr>
                <w:rPr>
                  <w:rFonts w:ascii="Cambria Math" w:hAnsi="Cambria Math" w:cstheme="majorBidi"/>
                  <w:sz w:val="24"/>
                  <w:szCs w:val="24"/>
                </w:rPr>
                <m:t>Total Biaya</m:t>
              </m:r>
            </m:den>
          </m:f>
        </m:oMath>
      </m:oMathPara>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proofErr w:type="gramStart"/>
      <w:r w:rsidRPr="00AE5C4D">
        <w:rPr>
          <w:rFonts w:asciiTheme="majorBidi" w:hAnsiTheme="majorBidi" w:cstheme="majorBidi"/>
          <w:color w:val="000000"/>
          <w:sz w:val="24"/>
          <w:szCs w:val="24"/>
        </w:rPr>
        <w:t>Keterangan :</w:t>
      </w:r>
      <w:proofErr w:type="gramEnd"/>
      <w:r w:rsidRPr="00AE5C4D">
        <w:rPr>
          <w:rFonts w:asciiTheme="majorBidi" w:hAnsiTheme="majorBidi" w:cstheme="majorBidi"/>
          <w:color w:val="000000"/>
          <w:sz w:val="24"/>
          <w:szCs w:val="24"/>
        </w:rPr>
        <w:t xml:space="preserve"> </w:t>
      </w: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 xml:space="preserve">BC </w:t>
      </w:r>
      <w:r w:rsidRPr="00AE5C4D">
        <w:rPr>
          <w:rFonts w:asciiTheme="majorBidi" w:hAnsiTheme="majorBidi" w:cstheme="majorBidi"/>
          <w:color w:val="000000"/>
          <w:sz w:val="24"/>
          <w:szCs w:val="24"/>
        </w:rPr>
        <w:tab/>
        <w:t xml:space="preserve">: Benefit Cost Ratio </w:t>
      </w: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TB</w:t>
      </w:r>
      <w:r w:rsidRPr="00AE5C4D">
        <w:rPr>
          <w:rFonts w:asciiTheme="majorBidi" w:hAnsiTheme="majorBidi" w:cstheme="majorBidi"/>
          <w:color w:val="000000"/>
          <w:sz w:val="24"/>
          <w:szCs w:val="24"/>
        </w:rPr>
        <w:tab/>
        <w:t>: Total Benefit (Pendapatan)</w:t>
      </w: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 xml:space="preserve">TC </w:t>
      </w:r>
      <w:r w:rsidRPr="00AE5C4D">
        <w:rPr>
          <w:rFonts w:asciiTheme="majorBidi" w:hAnsiTheme="majorBidi" w:cstheme="majorBidi"/>
          <w:color w:val="000000"/>
          <w:sz w:val="24"/>
          <w:szCs w:val="24"/>
        </w:rPr>
        <w:tab/>
        <w:t>: Total Cost (Total biaya)</w:t>
      </w: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p>
    <w:p w:rsidR="00AE5C4D" w:rsidRPr="00AE5C4D" w:rsidRDefault="00AE5C4D" w:rsidP="00631EBB">
      <w:pPr>
        <w:pStyle w:val="ListParagraph"/>
        <w:tabs>
          <w:tab w:val="left" w:pos="0"/>
        </w:tabs>
        <w:spacing w:line="240" w:lineRule="auto"/>
        <w:ind w:left="0"/>
        <w:jc w:val="both"/>
        <w:rPr>
          <w:rFonts w:asciiTheme="majorBidi" w:hAnsiTheme="majorBidi" w:cstheme="majorBidi"/>
          <w:sz w:val="24"/>
          <w:szCs w:val="24"/>
        </w:rPr>
      </w:pPr>
      <w:r w:rsidRPr="00AE5C4D">
        <w:rPr>
          <w:rFonts w:asciiTheme="majorBidi" w:hAnsiTheme="majorBidi" w:cstheme="majorBidi"/>
          <w:color w:val="000000"/>
          <w:sz w:val="24"/>
          <w:szCs w:val="24"/>
        </w:rPr>
        <w:tab/>
        <w:t>Untuk keperluan penelitian ini usaha ternak sapi potong pada TB (</w:t>
      </w:r>
      <w:r w:rsidRPr="00AE5C4D">
        <w:rPr>
          <w:rFonts w:asciiTheme="majorBidi" w:hAnsiTheme="majorBidi" w:cstheme="majorBidi"/>
          <w:i/>
          <w:color w:val="000000"/>
          <w:sz w:val="24"/>
          <w:szCs w:val="24"/>
        </w:rPr>
        <w:t>Total Benefit</w:t>
      </w:r>
      <w:r w:rsidRPr="00AE5C4D">
        <w:rPr>
          <w:rFonts w:asciiTheme="majorBidi" w:hAnsiTheme="majorBidi" w:cstheme="majorBidi"/>
          <w:color w:val="000000"/>
          <w:sz w:val="24"/>
          <w:szCs w:val="24"/>
        </w:rPr>
        <w:t>) merupakan seluruh pendapatan bersih yang di peroleh dari hasil penjualan sapi potong. Sedangkan TC (</w:t>
      </w:r>
      <w:r w:rsidRPr="00AE5C4D">
        <w:rPr>
          <w:rFonts w:asciiTheme="majorBidi" w:hAnsiTheme="majorBidi" w:cstheme="majorBidi"/>
          <w:i/>
          <w:color w:val="000000"/>
          <w:sz w:val="24"/>
          <w:szCs w:val="24"/>
        </w:rPr>
        <w:t>Total Cost</w:t>
      </w:r>
      <w:r w:rsidRPr="00AE5C4D">
        <w:rPr>
          <w:rFonts w:asciiTheme="majorBidi" w:hAnsiTheme="majorBidi" w:cstheme="majorBidi"/>
          <w:color w:val="000000"/>
          <w:sz w:val="24"/>
          <w:szCs w:val="24"/>
        </w:rPr>
        <w:t>)</w:t>
      </w:r>
      <w:r w:rsidRPr="00AE5C4D">
        <w:rPr>
          <w:rFonts w:asciiTheme="majorBidi" w:hAnsiTheme="majorBidi" w:cstheme="majorBidi"/>
          <w:sz w:val="24"/>
          <w:szCs w:val="24"/>
        </w:rPr>
        <w:t xml:space="preserve"> adalah seluruh biaya yang di keluarkan selama proses perawatanya.</w:t>
      </w:r>
    </w:p>
    <w:p w:rsidR="00AE5C4D" w:rsidRPr="00AE5C4D" w:rsidRDefault="00AE5C4D" w:rsidP="00AE5C4D">
      <w:pPr>
        <w:pStyle w:val="ListParagraph"/>
        <w:tabs>
          <w:tab w:val="left" w:pos="0"/>
        </w:tabs>
        <w:spacing w:line="240" w:lineRule="auto"/>
        <w:ind w:left="0"/>
        <w:rPr>
          <w:rFonts w:asciiTheme="majorBidi" w:hAnsiTheme="majorBidi" w:cstheme="majorBidi"/>
          <w:sz w:val="24"/>
          <w:szCs w:val="24"/>
        </w:rPr>
      </w:pP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ab/>
        <w:t xml:space="preserve">Kriteria </w:t>
      </w:r>
      <w:proofErr w:type="gramStart"/>
      <w:r w:rsidRPr="00AE5C4D">
        <w:rPr>
          <w:rFonts w:asciiTheme="majorBidi" w:hAnsiTheme="majorBidi" w:cstheme="majorBidi"/>
          <w:color w:val="000000"/>
          <w:sz w:val="24"/>
          <w:szCs w:val="24"/>
        </w:rPr>
        <w:t>keputusan :</w:t>
      </w:r>
      <w:proofErr w:type="gramEnd"/>
      <w:r w:rsidRPr="00AE5C4D">
        <w:rPr>
          <w:rFonts w:asciiTheme="majorBidi" w:hAnsiTheme="majorBidi" w:cstheme="majorBidi"/>
          <w:color w:val="000000"/>
          <w:sz w:val="24"/>
          <w:szCs w:val="24"/>
        </w:rPr>
        <w:t xml:space="preserve"> </w:t>
      </w:r>
    </w:p>
    <w:p w:rsidR="00AE5C4D" w:rsidRPr="00AE5C4D" w:rsidRDefault="00AE5C4D" w:rsidP="00AE5C4D">
      <w:pPr>
        <w:pStyle w:val="ListParagraph"/>
        <w:tabs>
          <w:tab w:val="left" w:pos="142"/>
          <w:tab w:val="left" w:pos="709"/>
          <w:tab w:val="left" w:pos="1701"/>
        </w:tabs>
        <w:spacing w:line="240" w:lineRule="auto"/>
        <w:ind w:left="1843" w:hanging="1134"/>
        <w:rPr>
          <w:rFonts w:asciiTheme="majorBidi" w:hAnsiTheme="majorBidi" w:cstheme="majorBidi"/>
          <w:color w:val="000000"/>
          <w:sz w:val="24"/>
          <w:szCs w:val="24"/>
        </w:rPr>
      </w:pPr>
      <w:r w:rsidRPr="00AE5C4D">
        <w:rPr>
          <w:rFonts w:asciiTheme="majorBidi" w:hAnsiTheme="majorBidi" w:cstheme="majorBidi"/>
          <w:color w:val="000000"/>
          <w:sz w:val="24"/>
          <w:szCs w:val="24"/>
        </w:rPr>
        <w:t>B/C &gt; 1</w:t>
      </w:r>
      <w:r w:rsidRPr="00AE5C4D">
        <w:rPr>
          <w:rFonts w:asciiTheme="majorBidi" w:hAnsiTheme="majorBidi" w:cstheme="majorBidi"/>
          <w:color w:val="000000"/>
          <w:sz w:val="24"/>
          <w:szCs w:val="24"/>
        </w:rPr>
        <w:tab/>
        <w:t xml:space="preserve">: Maka usaha ternak sapi potong menguntungkan </w:t>
      </w:r>
    </w:p>
    <w:p w:rsidR="00AE5C4D" w:rsidRPr="00AE5C4D" w:rsidRDefault="00AE5C4D" w:rsidP="00AE5C4D">
      <w:pPr>
        <w:pStyle w:val="ListParagraph"/>
        <w:tabs>
          <w:tab w:val="left" w:pos="142"/>
          <w:tab w:val="left" w:pos="709"/>
          <w:tab w:val="left" w:pos="1701"/>
        </w:tabs>
        <w:spacing w:line="240" w:lineRule="auto"/>
        <w:ind w:left="1843" w:hanging="1134"/>
        <w:rPr>
          <w:rFonts w:asciiTheme="majorBidi" w:hAnsiTheme="majorBidi" w:cstheme="majorBidi"/>
          <w:color w:val="000000"/>
          <w:sz w:val="24"/>
          <w:szCs w:val="24"/>
        </w:rPr>
      </w:pPr>
      <w:r w:rsidRPr="00AE5C4D">
        <w:rPr>
          <w:rFonts w:asciiTheme="majorBidi" w:hAnsiTheme="majorBidi" w:cstheme="majorBidi"/>
          <w:color w:val="000000"/>
          <w:sz w:val="24"/>
          <w:szCs w:val="24"/>
        </w:rPr>
        <w:t>B/C &lt; 1</w:t>
      </w:r>
      <w:r w:rsidRPr="00AE5C4D">
        <w:rPr>
          <w:rFonts w:asciiTheme="majorBidi" w:hAnsiTheme="majorBidi" w:cstheme="majorBidi"/>
          <w:color w:val="000000"/>
          <w:sz w:val="24"/>
          <w:szCs w:val="24"/>
        </w:rPr>
        <w:tab/>
        <w:t>: Maka usaha ternak sapi potong tidak menguntungkan (rugi)</w:t>
      </w:r>
    </w:p>
    <w:p w:rsidR="00AE5C4D" w:rsidRPr="00AE5C4D" w:rsidRDefault="00AE5C4D" w:rsidP="00AE5C4D">
      <w:pPr>
        <w:pStyle w:val="ListParagraph"/>
        <w:tabs>
          <w:tab w:val="left" w:pos="0"/>
          <w:tab w:val="left" w:pos="709"/>
          <w:tab w:val="left" w:pos="1701"/>
        </w:tabs>
        <w:spacing w:line="240" w:lineRule="auto"/>
        <w:ind w:left="0"/>
        <w:rPr>
          <w:rFonts w:asciiTheme="majorBidi" w:hAnsiTheme="majorBidi" w:cstheme="majorBidi"/>
          <w:color w:val="000000"/>
          <w:sz w:val="24"/>
          <w:szCs w:val="24"/>
        </w:rPr>
      </w:pPr>
      <w:r w:rsidRPr="00AE5C4D">
        <w:rPr>
          <w:rFonts w:asciiTheme="majorBidi" w:hAnsiTheme="majorBidi" w:cstheme="majorBidi"/>
          <w:color w:val="000000"/>
          <w:sz w:val="24"/>
          <w:szCs w:val="24"/>
        </w:rPr>
        <w:tab/>
        <w:t>B/C = 1</w:t>
      </w:r>
      <w:r w:rsidRPr="00AE5C4D">
        <w:rPr>
          <w:rFonts w:asciiTheme="majorBidi" w:hAnsiTheme="majorBidi" w:cstheme="majorBidi"/>
          <w:color w:val="000000"/>
          <w:sz w:val="24"/>
          <w:szCs w:val="24"/>
        </w:rPr>
        <w:tab/>
        <w:t>: Maka usaha ternak sapi potong berada pada titik impas</w:t>
      </w:r>
    </w:p>
    <w:p w:rsidR="00AE5C4D" w:rsidRPr="00AE5C4D" w:rsidRDefault="00AE5C4D" w:rsidP="00AE5C4D">
      <w:pPr>
        <w:pStyle w:val="ListParagraph"/>
        <w:tabs>
          <w:tab w:val="left" w:pos="0"/>
          <w:tab w:val="left" w:pos="709"/>
        </w:tabs>
        <w:spacing w:line="240" w:lineRule="auto"/>
        <w:ind w:left="0"/>
        <w:rPr>
          <w:rFonts w:asciiTheme="majorBidi" w:hAnsiTheme="majorBidi" w:cstheme="majorBidi"/>
          <w:color w:val="000000"/>
          <w:sz w:val="24"/>
          <w:szCs w:val="24"/>
        </w:rPr>
      </w:pPr>
    </w:p>
    <w:p w:rsidR="00AE5C4D" w:rsidRPr="002173B9" w:rsidRDefault="00AE5C4D" w:rsidP="002173B9">
      <w:pPr>
        <w:tabs>
          <w:tab w:val="left" w:pos="0"/>
          <w:tab w:val="left" w:pos="709"/>
        </w:tabs>
        <w:spacing w:after="0" w:line="240" w:lineRule="auto"/>
        <w:jc w:val="both"/>
        <w:rPr>
          <w:rFonts w:asciiTheme="majorBidi" w:hAnsiTheme="majorBidi" w:cstheme="majorBidi"/>
          <w:b/>
          <w:sz w:val="24"/>
          <w:szCs w:val="24"/>
        </w:rPr>
      </w:pPr>
      <w:r w:rsidRPr="002173B9">
        <w:rPr>
          <w:rFonts w:asciiTheme="majorBidi" w:hAnsiTheme="majorBidi" w:cstheme="majorBidi"/>
          <w:b/>
          <w:sz w:val="24"/>
          <w:szCs w:val="24"/>
        </w:rPr>
        <w:t>HASIL PENELITIAN DAN PEMBAHASAN</w:t>
      </w:r>
    </w:p>
    <w:p w:rsidR="00AE5C4D" w:rsidRPr="00AE5C4D" w:rsidRDefault="00AE5C4D" w:rsidP="002173B9">
      <w:pPr>
        <w:pStyle w:val="ListParagraph"/>
        <w:tabs>
          <w:tab w:val="left" w:pos="0"/>
          <w:tab w:val="left" w:pos="709"/>
        </w:tabs>
        <w:spacing w:after="0" w:line="240" w:lineRule="auto"/>
        <w:ind w:left="0"/>
        <w:jc w:val="both"/>
        <w:rPr>
          <w:rFonts w:asciiTheme="majorBidi" w:hAnsiTheme="majorBidi" w:cstheme="majorBidi"/>
          <w:b/>
          <w:sz w:val="24"/>
          <w:szCs w:val="24"/>
        </w:rPr>
      </w:pPr>
      <w:r w:rsidRPr="00AE5C4D">
        <w:rPr>
          <w:rFonts w:asciiTheme="majorBidi" w:hAnsiTheme="majorBidi" w:cstheme="majorBidi"/>
          <w:b/>
          <w:sz w:val="24"/>
          <w:szCs w:val="24"/>
        </w:rPr>
        <w:t>Hasil Penelitian</w:t>
      </w:r>
    </w:p>
    <w:p w:rsidR="00AE5C4D" w:rsidRPr="002173B9" w:rsidRDefault="00AE5C4D" w:rsidP="002173B9">
      <w:pPr>
        <w:pStyle w:val="ListParagraph"/>
        <w:numPr>
          <w:ilvl w:val="0"/>
          <w:numId w:val="23"/>
        </w:numPr>
        <w:spacing w:after="0" w:line="240" w:lineRule="auto"/>
        <w:ind w:left="284" w:hanging="284"/>
        <w:jc w:val="both"/>
        <w:rPr>
          <w:rFonts w:asciiTheme="majorBidi" w:hAnsiTheme="majorBidi" w:cstheme="majorBidi"/>
          <w:b/>
          <w:color w:val="000000" w:themeColor="text1"/>
          <w:sz w:val="24"/>
          <w:szCs w:val="24"/>
        </w:rPr>
      </w:pPr>
      <w:r w:rsidRPr="002173B9">
        <w:rPr>
          <w:rFonts w:asciiTheme="majorBidi" w:hAnsiTheme="majorBidi" w:cstheme="majorBidi"/>
          <w:b/>
          <w:color w:val="000000" w:themeColor="text1"/>
          <w:sz w:val="24"/>
          <w:szCs w:val="24"/>
        </w:rPr>
        <w:t>Analisis Biaya Tetap</w:t>
      </w:r>
    </w:p>
    <w:p w:rsidR="005723BC" w:rsidRPr="00F708DD" w:rsidRDefault="00AE5C4D" w:rsidP="002173B9">
      <w:pPr>
        <w:pStyle w:val="ListParagraph"/>
        <w:spacing w:after="0" w:line="240" w:lineRule="auto"/>
        <w:ind w:left="0" w:firstLine="709"/>
        <w:jc w:val="both"/>
        <w:rPr>
          <w:rFonts w:asciiTheme="majorBidi" w:hAnsiTheme="majorBidi" w:cstheme="majorBidi"/>
          <w:color w:val="000000" w:themeColor="text1"/>
          <w:sz w:val="24"/>
          <w:szCs w:val="24"/>
        </w:rPr>
      </w:pPr>
      <w:r w:rsidRPr="00AE5C4D">
        <w:rPr>
          <w:rFonts w:asciiTheme="majorBidi" w:hAnsiTheme="majorBidi" w:cstheme="majorBidi"/>
          <w:color w:val="000000" w:themeColor="text1"/>
          <w:sz w:val="24"/>
          <w:szCs w:val="24"/>
        </w:rPr>
        <w:t xml:space="preserve">Biaya tetap dalam penelitian ini adalah terdiri dari biaya penyusutan dan biaya pengontrolan sapi, pembuatan kandang, dan perawatan kandang. Biaya penyusutan terdiri dari penyusutan ember, timba, dan alat semprot. Rata-rata biaya penyusutan dapat dilihat pada tabel berikut ini: </w:t>
      </w:r>
    </w:p>
    <w:p w:rsidR="00166992" w:rsidRDefault="00166992" w:rsidP="00AE5C4D">
      <w:pPr>
        <w:spacing w:after="0" w:line="360" w:lineRule="auto"/>
        <w:jc w:val="center"/>
        <w:rPr>
          <w:rFonts w:asciiTheme="majorBidi" w:hAnsiTheme="majorBidi" w:cstheme="majorBidi"/>
          <w:b/>
          <w:color w:val="000000" w:themeColor="text1"/>
          <w:szCs w:val="24"/>
        </w:rPr>
      </w:pPr>
    </w:p>
    <w:p w:rsidR="00AE5C4D" w:rsidRPr="00867C1D" w:rsidRDefault="00AE5C4D" w:rsidP="00AE5C4D">
      <w:pPr>
        <w:spacing w:after="0" w:line="360" w:lineRule="auto"/>
        <w:jc w:val="center"/>
        <w:rPr>
          <w:rFonts w:asciiTheme="majorBidi" w:hAnsiTheme="majorBidi" w:cstheme="majorBidi"/>
          <w:b/>
          <w:color w:val="000000" w:themeColor="text1"/>
          <w:szCs w:val="24"/>
        </w:rPr>
      </w:pPr>
      <w:r w:rsidRPr="00867C1D">
        <w:rPr>
          <w:rFonts w:asciiTheme="majorBidi" w:hAnsiTheme="majorBidi" w:cstheme="majorBidi"/>
          <w:b/>
          <w:color w:val="000000" w:themeColor="text1"/>
          <w:szCs w:val="24"/>
        </w:rPr>
        <w:t>Tabel 4.10 Rata-rata biaya penyusutan</w:t>
      </w:r>
    </w:p>
    <w:tbl>
      <w:tblPr>
        <w:tblStyle w:val="TableGrid"/>
        <w:tblW w:w="7938" w:type="dxa"/>
        <w:jc w:val="center"/>
        <w:tblLook w:val="04A0" w:firstRow="1" w:lastRow="0" w:firstColumn="1" w:lastColumn="0" w:noHBand="0" w:noVBand="1"/>
      </w:tblPr>
      <w:tblGrid>
        <w:gridCol w:w="4076"/>
        <w:gridCol w:w="3862"/>
      </w:tblGrid>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Jenis Biaya</w:t>
            </w:r>
          </w:p>
        </w:tc>
        <w:tc>
          <w:tcPr>
            <w:tcW w:w="3862"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Nilai (Rp)</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Ember</w:t>
            </w:r>
          </w:p>
        </w:tc>
        <w:tc>
          <w:tcPr>
            <w:tcW w:w="3862"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lang w:eastAsia="en-GB"/>
              </w:rPr>
              <w:t>9.328</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Timba</w:t>
            </w:r>
          </w:p>
        </w:tc>
        <w:tc>
          <w:tcPr>
            <w:tcW w:w="3862"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lang w:eastAsia="en-GB"/>
              </w:rPr>
              <w:t>2.283</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lastRenderedPageBreak/>
              <w:t>Alat semprot</w:t>
            </w:r>
          </w:p>
        </w:tc>
        <w:tc>
          <w:tcPr>
            <w:tcW w:w="3862"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lang w:eastAsia="en-GB"/>
              </w:rPr>
              <w:t>2.515</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Total</w:t>
            </w:r>
          </w:p>
        </w:tc>
        <w:tc>
          <w:tcPr>
            <w:tcW w:w="3862"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lang w:eastAsia="en-GB"/>
              </w:rPr>
              <w:t>14.126</w:t>
            </w:r>
          </w:p>
        </w:tc>
      </w:tr>
    </w:tbl>
    <w:p w:rsidR="00AE5C4D" w:rsidRDefault="00AE5C4D" w:rsidP="00AE5C4D">
      <w:pPr>
        <w:spacing w:after="0" w:line="240" w:lineRule="auto"/>
        <w:ind w:firstLine="567"/>
        <w:jc w:val="both"/>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Sumber: Data Primer, diolah (2021)</w:t>
      </w:r>
    </w:p>
    <w:p w:rsidR="00AE5C4D" w:rsidRPr="004C1895" w:rsidRDefault="00AE5C4D" w:rsidP="00AE5C4D">
      <w:pPr>
        <w:spacing w:after="0" w:line="240" w:lineRule="auto"/>
        <w:ind w:firstLine="567"/>
        <w:jc w:val="both"/>
        <w:rPr>
          <w:rFonts w:asciiTheme="majorBidi" w:hAnsiTheme="majorBidi" w:cstheme="majorBidi"/>
          <w:color w:val="000000" w:themeColor="text1"/>
          <w:sz w:val="20"/>
          <w:szCs w:val="20"/>
        </w:rPr>
      </w:pPr>
    </w:p>
    <w:p w:rsidR="00AE5C4D" w:rsidRPr="00B639ED" w:rsidRDefault="00AE5C4D" w:rsidP="00AE5C4D">
      <w:pPr>
        <w:spacing w:after="0" w:line="240" w:lineRule="auto"/>
        <w:jc w:val="both"/>
        <w:rPr>
          <w:rFonts w:asciiTheme="majorBidi" w:hAnsiTheme="majorBidi" w:cstheme="majorBidi"/>
          <w:color w:val="000000" w:themeColor="text1"/>
          <w:sz w:val="24"/>
          <w:szCs w:val="24"/>
        </w:rPr>
      </w:pPr>
      <w:r w:rsidRPr="00867C1D">
        <w:rPr>
          <w:rFonts w:asciiTheme="majorBidi" w:hAnsiTheme="majorBidi" w:cstheme="majorBidi"/>
          <w:color w:val="000000" w:themeColor="text1"/>
          <w:szCs w:val="24"/>
        </w:rPr>
        <w:tab/>
      </w:r>
      <w:r w:rsidRPr="00B639ED">
        <w:rPr>
          <w:rFonts w:asciiTheme="majorBidi" w:hAnsiTheme="majorBidi" w:cstheme="majorBidi"/>
          <w:color w:val="000000" w:themeColor="text1"/>
          <w:sz w:val="24"/>
          <w:szCs w:val="24"/>
        </w:rPr>
        <w:t>Berdasarkan tabel 4.10 dapat dilihat bahwa rata-rata penyusutan ember sebesar Rp 9.328, timba sebesar Rp 2.283, dan alat semprot sebesar Rp 2.515. Maka total rata-rata dari biaya penyusutan adalah sebesar Rp 14.126.</w:t>
      </w:r>
    </w:p>
    <w:p w:rsidR="00AE5C4D" w:rsidRDefault="00AE5C4D" w:rsidP="00AE5C4D">
      <w:pPr>
        <w:spacing w:after="0" w:line="240" w:lineRule="auto"/>
        <w:jc w:val="both"/>
        <w:rPr>
          <w:rFonts w:asciiTheme="majorBidi" w:hAnsiTheme="majorBidi" w:cstheme="majorBidi"/>
          <w:color w:val="000000" w:themeColor="text1"/>
          <w:sz w:val="24"/>
          <w:szCs w:val="24"/>
        </w:rPr>
      </w:pPr>
      <w:r w:rsidRPr="00B639ED">
        <w:rPr>
          <w:rFonts w:asciiTheme="majorBidi" w:hAnsiTheme="majorBidi" w:cstheme="majorBidi"/>
          <w:color w:val="000000" w:themeColor="text1"/>
          <w:sz w:val="24"/>
          <w:szCs w:val="24"/>
        </w:rPr>
        <w:t>Adapun total biaya tetap dan dapat dilihat sebagai berikut:</w:t>
      </w:r>
    </w:p>
    <w:p w:rsidR="00AE5C4D" w:rsidRPr="00AE5C4D" w:rsidRDefault="00AE5C4D" w:rsidP="00AE5C4D">
      <w:pPr>
        <w:spacing w:after="0" w:line="240" w:lineRule="auto"/>
        <w:jc w:val="both"/>
        <w:rPr>
          <w:rFonts w:asciiTheme="majorBidi" w:hAnsiTheme="majorBidi" w:cstheme="majorBidi"/>
          <w:color w:val="000000" w:themeColor="text1"/>
          <w:sz w:val="24"/>
          <w:szCs w:val="24"/>
          <w:lang w:val="en-GB"/>
        </w:rPr>
      </w:pPr>
    </w:p>
    <w:p w:rsidR="00AE5C4D" w:rsidRPr="00867C1D" w:rsidRDefault="00AE5C4D" w:rsidP="00AE5C4D">
      <w:pPr>
        <w:spacing w:after="0" w:line="360" w:lineRule="auto"/>
        <w:jc w:val="center"/>
        <w:rPr>
          <w:rFonts w:asciiTheme="majorBidi" w:hAnsiTheme="majorBidi" w:cstheme="majorBidi"/>
          <w:b/>
          <w:color w:val="000000" w:themeColor="text1"/>
          <w:szCs w:val="24"/>
        </w:rPr>
      </w:pPr>
      <w:r w:rsidRPr="00867C1D">
        <w:rPr>
          <w:rFonts w:asciiTheme="majorBidi" w:hAnsiTheme="majorBidi" w:cstheme="majorBidi"/>
          <w:b/>
          <w:color w:val="000000" w:themeColor="text1"/>
          <w:szCs w:val="24"/>
        </w:rPr>
        <w:t>Tabel 4.11 Biaya tetap</w:t>
      </w:r>
    </w:p>
    <w:tbl>
      <w:tblPr>
        <w:tblStyle w:val="TableGrid"/>
        <w:tblW w:w="7938" w:type="dxa"/>
        <w:jc w:val="center"/>
        <w:tblLook w:val="04A0" w:firstRow="1" w:lastRow="0" w:firstColumn="1" w:lastColumn="0" w:noHBand="0" w:noVBand="1"/>
      </w:tblPr>
      <w:tblGrid>
        <w:gridCol w:w="4076"/>
        <w:gridCol w:w="3862"/>
      </w:tblGrid>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Jenis biaya</w:t>
            </w:r>
          </w:p>
        </w:tc>
        <w:tc>
          <w:tcPr>
            <w:tcW w:w="3862"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Nilai (Rp)</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Biaya penyusutan</w:t>
            </w:r>
          </w:p>
        </w:tc>
        <w:tc>
          <w:tcPr>
            <w:tcW w:w="3862"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lang w:eastAsia="en-GB"/>
              </w:rPr>
              <w:t>14.126</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Biaya pembuatan kandang sapi</w:t>
            </w:r>
          </w:p>
        </w:tc>
        <w:tc>
          <w:tcPr>
            <w:tcW w:w="3862"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lang w:eastAsia="en-GB"/>
              </w:rPr>
              <w:t>636.875</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Biaya perawatan kandang</w:t>
            </w:r>
          </w:p>
        </w:tc>
        <w:tc>
          <w:tcPr>
            <w:tcW w:w="3862" w:type="dxa"/>
          </w:tcPr>
          <w:p w:rsidR="00AE5C4D" w:rsidRPr="00EA57D8" w:rsidRDefault="00AE5C4D" w:rsidP="00BD69DD">
            <w:pPr>
              <w:spacing w:after="0" w:line="240" w:lineRule="auto"/>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lang w:eastAsia="en-GB"/>
              </w:rPr>
              <w:t>622.500</w:t>
            </w:r>
          </w:p>
        </w:tc>
      </w:tr>
      <w:tr w:rsidR="00AE5C4D" w:rsidRPr="00EA57D8" w:rsidTr="00BD69DD">
        <w:trPr>
          <w:jc w:val="center"/>
        </w:trPr>
        <w:tc>
          <w:tcPr>
            <w:tcW w:w="4076"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Total</w:t>
            </w:r>
          </w:p>
        </w:tc>
        <w:tc>
          <w:tcPr>
            <w:tcW w:w="3862" w:type="dxa"/>
          </w:tcPr>
          <w:p w:rsidR="00AE5C4D" w:rsidRPr="00EA57D8" w:rsidRDefault="00AE5C4D" w:rsidP="00BD69DD">
            <w:pPr>
              <w:spacing w:after="0" w:line="240" w:lineRule="auto"/>
              <w:jc w:val="center"/>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1.273.501</w:t>
            </w:r>
          </w:p>
        </w:tc>
      </w:tr>
    </w:tbl>
    <w:p w:rsidR="00AE5C4D" w:rsidRDefault="00AE5C4D" w:rsidP="00AE5C4D">
      <w:pPr>
        <w:spacing w:after="0" w:line="240" w:lineRule="auto"/>
        <w:ind w:firstLine="567"/>
        <w:jc w:val="both"/>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Sumber: Data Primer, diolah (2021)</w:t>
      </w:r>
    </w:p>
    <w:p w:rsidR="00AE5C4D" w:rsidRDefault="00AE5C4D" w:rsidP="00AE5C4D">
      <w:pPr>
        <w:spacing w:after="0" w:line="240" w:lineRule="auto"/>
        <w:ind w:firstLine="567"/>
        <w:jc w:val="both"/>
        <w:rPr>
          <w:rFonts w:asciiTheme="majorBidi" w:hAnsiTheme="majorBidi" w:cstheme="majorBidi"/>
          <w:color w:val="000000" w:themeColor="text1"/>
          <w:sz w:val="20"/>
          <w:szCs w:val="20"/>
        </w:rPr>
      </w:pPr>
    </w:p>
    <w:p w:rsidR="00AE5C4D" w:rsidRPr="00B639ED" w:rsidRDefault="00AE5C4D" w:rsidP="00AE5C4D">
      <w:pPr>
        <w:spacing w:after="0" w:line="240" w:lineRule="auto"/>
        <w:ind w:firstLine="567"/>
        <w:jc w:val="both"/>
        <w:rPr>
          <w:rFonts w:asciiTheme="majorBidi" w:hAnsiTheme="majorBidi" w:cstheme="majorBidi"/>
          <w:color w:val="000000" w:themeColor="text1"/>
          <w:sz w:val="24"/>
          <w:szCs w:val="24"/>
          <w:lang w:eastAsia="en-GB"/>
        </w:rPr>
      </w:pPr>
      <w:r w:rsidRPr="00B639ED">
        <w:rPr>
          <w:rFonts w:asciiTheme="majorBidi" w:hAnsiTheme="majorBidi" w:cstheme="majorBidi"/>
          <w:color w:val="000000" w:themeColor="text1"/>
          <w:sz w:val="24"/>
          <w:szCs w:val="24"/>
        </w:rPr>
        <w:t xml:space="preserve">Berdasarkan tabel 4.11 diketahui bahwa rata-rata biaya penyusutan sebesar Rp 14.126 dan biaya pembuatan kandang Rp 636.875, dan biaya perawatan kandang sebesar  Rp </w:t>
      </w:r>
      <w:r w:rsidRPr="00B639ED">
        <w:rPr>
          <w:rFonts w:asciiTheme="majorBidi" w:hAnsiTheme="majorBidi" w:cstheme="majorBidi"/>
          <w:color w:val="000000" w:themeColor="text1"/>
          <w:sz w:val="24"/>
          <w:szCs w:val="24"/>
          <w:lang w:eastAsia="en-GB"/>
        </w:rPr>
        <w:t>622.500 sehingga diperoleh total biaya tetap sebesar Rp 1.273.501.</w:t>
      </w:r>
    </w:p>
    <w:p w:rsidR="00AE5C4D" w:rsidRDefault="00AE5C4D" w:rsidP="00AE5C4D">
      <w:pPr>
        <w:spacing w:after="0" w:line="240" w:lineRule="auto"/>
        <w:ind w:firstLine="567"/>
        <w:jc w:val="both"/>
        <w:rPr>
          <w:rFonts w:asciiTheme="majorBidi" w:hAnsiTheme="majorBidi" w:cstheme="majorBidi"/>
          <w:color w:val="000000" w:themeColor="text1"/>
          <w:szCs w:val="24"/>
          <w:lang w:eastAsia="en-GB"/>
        </w:rPr>
      </w:pPr>
    </w:p>
    <w:p w:rsidR="00AE5C4D" w:rsidRPr="009526A3" w:rsidRDefault="00AE5C4D" w:rsidP="002173B9">
      <w:pPr>
        <w:pStyle w:val="ListParagraph"/>
        <w:numPr>
          <w:ilvl w:val="0"/>
          <w:numId w:val="14"/>
        </w:numPr>
        <w:spacing w:after="0" w:line="240" w:lineRule="auto"/>
        <w:ind w:left="284" w:hanging="284"/>
        <w:jc w:val="both"/>
        <w:rPr>
          <w:rFonts w:asciiTheme="majorBidi" w:hAnsiTheme="majorBidi" w:cstheme="majorBidi"/>
          <w:b/>
          <w:color w:val="000000" w:themeColor="text1"/>
          <w:szCs w:val="24"/>
        </w:rPr>
      </w:pPr>
      <w:r w:rsidRPr="009526A3">
        <w:rPr>
          <w:rFonts w:asciiTheme="majorBidi" w:hAnsiTheme="majorBidi" w:cstheme="majorBidi"/>
          <w:b/>
          <w:color w:val="000000" w:themeColor="text1"/>
          <w:szCs w:val="24"/>
        </w:rPr>
        <w:t>Analisis biaya variabel</w:t>
      </w:r>
    </w:p>
    <w:p w:rsidR="00AE5C4D" w:rsidRPr="00B639ED" w:rsidRDefault="00AE5C4D" w:rsidP="00AE5C4D">
      <w:pPr>
        <w:spacing w:after="0" w:line="240" w:lineRule="auto"/>
        <w:ind w:firstLine="567"/>
        <w:jc w:val="both"/>
        <w:rPr>
          <w:rFonts w:asciiTheme="majorBidi" w:hAnsiTheme="majorBidi" w:cstheme="majorBidi"/>
          <w:color w:val="000000" w:themeColor="text1"/>
          <w:sz w:val="24"/>
          <w:szCs w:val="24"/>
          <w:lang w:eastAsia="en-GB"/>
        </w:rPr>
      </w:pPr>
      <w:r w:rsidRPr="00B639ED">
        <w:rPr>
          <w:rFonts w:asciiTheme="majorBidi" w:hAnsiTheme="majorBidi" w:cstheme="majorBidi"/>
          <w:color w:val="000000" w:themeColor="text1"/>
          <w:sz w:val="24"/>
          <w:szCs w:val="24"/>
          <w:lang w:eastAsia="en-GB"/>
        </w:rPr>
        <w:t>Biaya variabel dalam penelitian ini meliputi biaya vaksin dan biaya pakan ternak. Rincian biaya dapat dilihat pada tabel berikut ini:</w:t>
      </w:r>
    </w:p>
    <w:p w:rsidR="00AE5C4D" w:rsidRDefault="00AE5C4D" w:rsidP="00AE5C4D">
      <w:pPr>
        <w:spacing w:after="0" w:line="240" w:lineRule="auto"/>
        <w:ind w:firstLine="567"/>
        <w:jc w:val="both"/>
        <w:rPr>
          <w:rFonts w:asciiTheme="majorBidi" w:hAnsiTheme="majorBidi" w:cstheme="majorBidi"/>
          <w:color w:val="000000" w:themeColor="text1"/>
          <w:szCs w:val="24"/>
          <w:lang w:eastAsia="en-GB"/>
        </w:rPr>
      </w:pPr>
    </w:p>
    <w:p w:rsidR="00AE5C4D" w:rsidRPr="00867C1D" w:rsidRDefault="00AE5C4D" w:rsidP="00F708DD">
      <w:pPr>
        <w:pStyle w:val="ListParagraph"/>
        <w:tabs>
          <w:tab w:val="left" w:pos="709"/>
        </w:tabs>
        <w:spacing w:line="360" w:lineRule="auto"/>
        <w:ind w:left="0"/>
        <w:jc w:val="center"/>
        <w:rPr>
          <w:rFonts w:asciiTheme="majorBidi" w:hAnsiTheme="majorBidi" w:cstheme="majorBidi"/>
          <w:b/>
          <w:color w:val="000000" w:themeColor="text1"/>
          <w:szCs w:val="24"/>
        </w:rPr>
      </w:pPr>
      <w:r w:rsidRPr="00867C1D">
        <w:rPr>
          <w:rFonts w:asciiTheme="majorBidi" w:hAnsiTheme="majorBidi" w:cstheme="majorBidi"/>
          <w:b/>
          <w:color w:val="000000" w:themeColor="text1"/>
          <w:szCs w:val="24"/>
        </w:rPr>
        <w:t>Tabel 4.12 Biaya variabel</w:t>
      </w:r>
    </w:p>
    <w:tbl>
      <w:tblPr>
        <w:tblStyle w:val="TableGrid"/>
        <w:tblW w:w="7938" w:type="dxa"/>
        <w:jc w:val="center"/>
        <w:tblLook w:val="04A0" w:firstRow="1" w:lastRow="0" w:firstColumn="1" w:lastColumn="0" w:noHBand="0" w:noVBand="1"/>
      </w:tblPr>
      <w:tblGrid>
        <w:gridCol w:w="4076"/>
        <w:gridCol w:w="3862"/>
      </w:tblGrid>
      <w:tr w:rsidR="00AE5C4D" w:rsidRPr="00EA57D8" w:rsidTr="00BD69DD">
        <w:trPr>
          <w:jc w:val="center"/>
        </w:trPr>
        <w:tc>
          <w:tcPr>
            <w:tcW w:w="4076"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Jenis Biaya</w:t>
            </w:r>
          </w:p>
        </w:tc>
        <w:tc>
          <w:tcPr>
            <w:tcW w:w="3862"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Nilai (Rp)</w:t>
            </w:r>
          </w:p>
        </w:tc>
      </w:tr>
      <w:tr w:rsidR="00AE5C4D" w:rsidRPr="00EA57D8" w:rsidTr="00BD69DD">
        <w:trPr>
          <w:jc w:val="center"/>
        </w:trPr>
        <w:tc>
          <w:tcPr>
            <w:tcW w:w="4076"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Biaya Vaksin</w:t>
            </w:r>
          </w:p>
        </w:tc>
        <w:tc>
          <w:tcPr>
            <w:tcW w:w="3862"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3.246.000</w:t>
            </w:r>
          </w:p>
        </w:tc>
      </w:tr>
      <w:tr w:rsidR="00AE5C4D" w:rsidRPr="00EA57D8" w:rsidTr="00BD69DD">
        <w:trPr>
          <w:jc w:val="center"/>
        </w:trPr>
        <w:tc>
          <w:tcPr>
            <w:tcW w:w="4076"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Biaya P</w:t>
            </w:r>
            <w:r w:rsidRPr="00EA57D8">
              <w:rPr>
                <w:rFonts w:asciiTheme="majorBidi" w:hAnsiTheme="majorBidi" w:cstheme="majorBidi"/>
                <w:color w:val="000000" w:themeColor="text1"/>
                <w:sz w:val="20"/>
                <w:szCs w:val="20"/>
              </w:rPr>
              <w:t>akan</w:t>
            </w:r>
          </w:p>
        </w:tc>
        <w:tc>
          <w:tcPr>
            <w:tcW w:w="3862"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2.226.000</w:t>
            </w:r>
          </w:p>
        </w:tc>
      </w:tr>
      <w:tr w:rsidR="00AE5C4D" w:rsidRPr="00EA57D8" w:rsidTr="00BD69DD">
        <w:trPr>
          <w:jc w:val="center"/>
        </w:trPr>
        <w:tc>
          <w:tcPr>
            <w:tcW w:w="4076"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Biaya Tenaga Kerja</w:t>
            </w:r>
          </w:p>
        </w:tc>
        <w:tc>
          <w:tcPr>
            <w:tcW w:w="3862"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1.440.000</w:t>
            </w:r>
          </w:p>
        </w:tc>
      </w:tr>
      <w:tr w:rsidR="00AE5C4D" w:rsidRPr="00EA57D8" w:rsidTr="00BD69DD">
        <w:trPr>
          <w:jc w:val="center"/>
        </w:trPr>
        <w:tc>
          <w:tcPr>
            <w:tcW w:w="4076" w:type="dxa"/>
          </w:tcPr>
          <w:p w:rsidR="00AE5C4D" w:rsidRPr="00EA57D8" w:rsidRDefault="00AE5C4D" w:rsidP="00AE5C4D">
            <w:pPr>
              <w:pStyle w:val="ListParagraph"/>
              <w:tabs>
                <w:tab w:val="left" w:pos="709"/>
              </w:tabs>
              <w:spacing w:after="0" w:line="240" w:lineRule="auto"/>
              <w:ind w:left="0"/>
              <w:jc w:val="center"/>
              <w:rPr>
                <w:rFonts w:asciiTheme="majorBidi" w:hAnsiTheme="majorBidi" w:cstheme="majorBidi"/>
                <w:b/>
                <w:color w:val="000000" w:themeColor="text1"/>
                <w:sz w:val="20"/>
                <w:szCs w:val="20"/>
              </w:rPr>
            </w:pPr>
            <w:r w:rsidRPr="00EA57D8">
              <w:rPr>
                <w:rFonts w:asciiTheme="majorBidi" w:hAnsiTheme="majorBidi" w:cstheme="majorBidi"/>
                <w:b/>
                <w:color w:val="000000" w:themeColor="text1"/>
                <w:sz w:val="20"/>
                <w:szCs w:val="20"/>
              </w:rPr>
              <w:t>Total</w:t>
            </w:r>
          </w:p>
        </w:tc>
        <w:tc>
          <w:tcPr>
            <w:tcW w:w="3862" w:type="dxa"/>
          </w:tcPr>
          <w:p w:rsidR="00AE5C4D" w:rsidRPr="00B83FAF" w:rsidRDefault="00AE5C4D" w:rsidP="00AE5C4D">
            <w:pPr>
              <w:pStyle w:val="ListParagraph"/>
              <w:tabs>
                <w:tab w:val="left" w:pos="709"/>
              </w:tabs>
              <w:spacing w:after="0" w:line="240" w:lineRule="auto"/>
              <w:ind w:left="0"/>
              <w:jc w:val="center"/>
              <w:rPr>
                <w:rFonts w:ascii="Times New Roman" w:hAnsi="Times New Roman"/>
                <w:color w:val="000000" w:themeColor="text1"/>
                <w:sz w:val="20"/>
                <w:szCs w:val="20"/>
              </w:rPr>
            </w:pPr>
            <w:r w:rsidRPr="00B83FAF">
              <w:rPr>
                <w:rFonts w:ascii="Times New Roman" w:hAnsi="Times New Roman"/>
                <w:b/>
                <w:color w:val="000000"/>
                <w:sz w:val="20"/>
                <w:szCs w:val="20"/>
              </w:rPr>
              <w:t xml:space="preserve"> 6.912.000</w:t>
            </w:r>
          </w:p>
        </w:tc>
      </w:tr>
    </w:tbl>
    <w:p w:rsidR="00AE5C4D" w:rsidRDefault="00AE5C4D" w:rsidP="00AE5C4D">
      <w:pPr>
        <w:spacing w:after="0" w:line="240" w:lineRule="auto"/>
        <w:ind w:firstLine="567"/>
        <w:jc w:val="both"/>
        <w:rPr>
          <w:rFonts w:asciiTheme="majorBidi" w:hAnsiTheme="majorBidi" w:cstheme="majorBidi"/>
          <w:color w:val="000000" w:themeColor="text1"/>
          <w:sz w:val="20"/>
          <w:szCs w:val="20"/>
        </w:rPr>
      </w:pPr>
      <w:r w:rsidRPr="00EA57D8">
        <w:rPr>
          <w:rFonts w:asciiTheme="majorBidi" w:hAnsiTheme="majorBidi" w:cstheme="majorBidi"/>
          <w:color w:val="000000" w:themeColor="text1"/>
          <w:sz w:val="20"/>
          <w:szCs w:val="20"/>
        </w:rPr>
        <w:t>Sumber: Data Primer, diolah (2021)</w:t>
      </w:r>
    </w:p>
    <w:p w:rsidR="00AE5C4D" w:rsidRPr="004C1895" w:rsidRDefault="00AE5C4D" w:rsidP="00AE5C4D">
      <w:pPr>
        <w:spacing w:after="0" w:line="240" w:lineRule="auto"/>
        <w:ind w:firstLine="567"/>
        <w:jc w:val="both"/>
        <w:rPr>
          <w:rFonts w:asciiTheme="majorBidi" w:hAnsiTheme="majorBidi" w:cstheme="majorBidi"/>
          <w:color w:val="000000" w:themeColor="text1"/>
          <w:sz w:val="20"/>
          <w:szCs w:val="20"/>
        </w:rPr>
      </w:pPr>
    </w:p>
    <w:p w:rsidR="00AE5C4D" w:rsidRDefault="00AE5C4D" w:rsidP="00AE5C4D">
      <w:pPr>
        <w:spacing w:after="0" w:line="240" w:lineRule="auto"/>
        <w:jc w:val="both"/>
        <w:rPr>
          <w:rFonts w:asciiTheme="majorBidi" w:hAnsiTheme="majorBidi" w:cstheme="majorBidi"/>
          <w:color w:val="000000" w:themeColor="text1"/>
          <w:sz w:val="24"/>
          <w:szCs w:val="24"/>
          <w:lang w:val="en-GB"/>
        </w:rPr>
      </w:pPr>
      <w:r w:rsidRPr="00867C1D">
        <w:rPr>
          <w:rFonts w:asciiTheme="majorBidi" w:hAnsiTheme="majorBidi" w:cstheme="majorBidi"/>
          <w:color w:val="000000" w:themeColor="text1"/>
          <w:szCs w:val="24"/>
        </w:rPr>
        <w:tab/>
      </w:r>
      <w:r w:rsidRPr="00875572">
        <w:rPr>
          <w:rFonts w:asciiTheme="majorBidi" w:hAnsiTheme="majorBidi" w:cstheme="majorBidi"/>
          <w:color w:val="000000" w:themeColor="text1"/>
          <w:sz w:val="24"/>
          <w:szCs w:val="24"/>
        </w:rPr>
        <w:t>Berdasarkan tabel 4.12 dapat dilihat bahwa rata-rata biaya vaksin sebesar Rp 3.246.000, biaya pakan rata-rata sebesar Rp 2.226.000, dan biaya tenaga kerja rata-rata  sebesar 1.440.000. dengan demikian dapat dilihat bahwa rata-rata total biaya variabel yaitu sebesar Rp 6.912.000.</w:t>
      </w:r>
    </w:p>
    <w:p w:rsidR="00AE5C4D" w:rsidRDefault="00AE5C4D" w:rsidP="00AE5C4D">
      <w:pPr>
        <w:spacing w:after="0" w:line="240" w:lineRule="auto"/>
        <w:jc w:val="both"/>
        <w:rPr>
          <w:rFonts w:asciiTheme="majorBidi" w:hAnsiTheme="majorBidi" w:cstheme="majorBidi"/>
          <w:color w:val="000000" w:themeColor="text1"/>
          <w:sz w:val="24"/>
          <w:szCs w:val="24"/>
        </w:rPr>
      </w:pPr>
    </w:p>
    <w:p w:rsidR="00AE5C4D" w:rsidRPr="00B83FAF" w:rsidRDefault="00AE5C4D" w:rsidP="00AE5C4D">
      <w:pPr>
        <w:pStyle w:val="ListParagraph"/>
        <w:numPr>
          <w:ilvl w:val="0"/>
          <w:numId w:val="14"/>
        </w:numPr>
        <w:spacing w:after="0" w:line="240" w:lineRule="auto"/>
        <w:ind w:hanging="720"/>
        <w:jc w:val="both"/>
        <w:rPr>
          <w:rFonts w:asciiTheme="majorBidi" w:hAnsiTheme="majorBidi" w:cstheme="majorBidi"/>
          <w:b/>
          <w:color w:val="000000" w:themeColor="text1"/>
          <w:sz w:val="24"/>
          <w:szCs w:val="24"/>
        </w:rPr>
      </w:pPr>
      <w:r w:rsidRPr="00B83FAF">
        <w:rPr>
          <w:rFonts w:asciiTheme="majorBidi" w:hAnsiTheme="majorBidi" w:cstheme="majorBidi"/>
          <w:b/>
          <w:color w:val="000000" w:themeColor="text1"/>
          <w:sz w:val="24"/>
          <w:szCs w:val="24"/>
        </w:rPr>
        <w:t>Penerimaan</w:t>
      </w:r>
    </w:p>
    <w:p w:rsidR="00631EBB" w:rsidRPr="006F0CED" w:rsidRDefault="00AE5C4D" w:rsidP="006F0CED">
      <w:pPr>
        <w:pStyle w:val="ListParagraph"/>
        <w:spacing w:line="240" w:lineRule="auto"/>
        <w:ind w:left="0" w:firstLine="709"/>
        <w:rPr>
          <w:rFonts w:asciiTheme="majorBidi" w:hAnsiTheme="majorBidi" w:cstheme="majorBidi"/>
          <w:sz w:val="24"/>
          <w:szCs w:val="24"/>
        </w:rPr>
      </w:pPr>
      <w:r w:rsidRPr="00B83FAF">
        <w:rPr>
          <w:rFonts w:asciiTheme="majorBidi" w:hAnsiTheme="majorBidi" w:cstheme="majorBidi"/>
          <w:color w:val="000000" w:themeColor="text1"/>
          <w:sz w:val="24"/>
          <w:szCs w:val="24"/>
        </w:rPr>
        <w:t>Untuk menentukan nilai penerimaan yang diterima para peternak sapi potong yaitu membutuhkan rata-rata total sapi yang terjual sebesar 5 ekor/tahun dengan harga jual sapi potong rata-rata total  sebesar Rp 6.000.000</w:t>
      </w:r>
      <w:r w:rsidRPr="00B83FAF">
        <w:rPr>
          <w:rFonts w:asciiTheme="majorBidi" w:hAnsiTheme="majorBidi" w:cstheme="majorBidi"/>
          <w:sz w:val="24"/>
          <w:szCs w:val="24"/>
        </w:rPr>
        <w:t>/ekor. Maka rata-rata penerimaan yang di terima sebesar Rp 30.000.000/tahun.</w:t>
      </w:r>
    </w:p>
    <w:p w:rsidR="00166992" w:rsidRDefault="00166992" w:rsidP="002173B9">
      <w:pPr>
        <w:spacing w:after="0" w:line="240" w:lineRule="auto"/>
        <w:jc w:val="both"/>
        <w:rPr>
          <w:rFonts w:asciiTheme="majorBidi" w:hAnsiTheme="majorBidi" w:cstheme="majorBidi"/>
          <w:b/>
          <w:color w:val="000000" w:themeColor="text1"/>
          <w:sz w:val="24"/>
          <w:szCs w:val="24"/>
        </w:rPr>
      </w:pPr>
    </w:p>
    <w:p w:rsidR="00AE5C4D" w:rsidRPr="00875572" w:rsidRDefault="00AE5C4D" w:rsidP="002173B9">
      <w:pPr>
        <w:spacing w:after="0" w:line="240" w:lineRule="auto"/>
        <w:jc w:val="both"/>
        <w:rPr>
          <w:rFonts w:asciiTheme="majorBidi" w:hAnsiTheme="majorBidi" w:cstheme="majorBidi"/>
          <w:b/>
          <w:color w:val="000000" w:themeColor="text1"/>
          <w:sz w:val="24"/>
          <w:szCs w:val="24"/>
        </w:rPr>
      </w:pPr>
      <w:r w:rsidRPr="00875572">
        <w:rPr>
          <w:rFonts w:asciiTheme="majorBidi" w:hAnsiTheme="majorBidi" w:cstheme="majorBidi"/>
          <w:b/>
          <w:color w:val="000000" w:themeColor="text1"/>
          <w:sz w:val="24"/>
          <w:szCs w:val="24"/>
        </w:rPr>
        <w:t>Pembahasan</w:t>
      </w:r>
    </w:p>
    <w:p w:rsidR="00AE5C4D" w:rsidRPr="00875572" w:rsidRDefault="00AE5C4D" w:rsidP="00166992">
      <w:pPr>
        <w:spacing w:after="0" w:line="240" w:lineRule="auto"/>
        <w:jc w:val="both"/>
        <w:rPr>
          <w:rFonts w:asciiTheme="majorBidi" w:hAnsiTheme="majorBidi" w:cstheme="majorBidi"/>
          <w:b/>
          <w:color w:val="000000" w:themeColor="text1"/>
          <w:sz w:val="24"/>
          <w:szCs w:val="24"/>
        </w:rPr>
      </w:pPr>
      <w:r w:rsidRPr="00875572">
        <w:rPr>
          <w:rFonts w:asciiTheme="majorBidi" w:hAnsiTheme="majorBidi" w:cstheme="majorBidi"/>
          <w:b/>
          <w:color w:val="000000" w:themeColor="text1"/>
          <w:sz w:val="24"/>
          <w:szCs w:val="24"/>
          <w:lang w:eastAsia="en-GB"/>
        </w:rPr>
        <w:t xml:space="preserve">Analisis kelayakan usaha ternak sapi </w:t>
      </w:r>
      <w:r w:rsidRPr="00875572">
        <w:rPr>
          <w:rFonts w:asciiTheme="majorBidi" w:hAnsiTheme="majorBidi" w:cstheme="majorBidi"/>
          <w:b/>
          <w:color w:val="000000" w:themeColor="text1"/>
          <w:sz w:val="24"/>
          <w:szCs w:val="24"/>
        </w:rPr>
        <w:t>potong di Desa Sei Litur Tasik Kacamatan Sawit Seberang Kabupaten Langkat</w:t>
      </w:r>
    </w:p>
    <w:p w:rsidR="00AE5C4D" w:rsidRPr="00875572" w:rsidRDefault="00AE5C4D" w:rsidP="00AE5C4D">
      <w:pPr>
        <w:tabs>
          <w:tab w:val="left" w:pos="709"/>
        </w:tabs>
        <w:spacing w:after="0" w:line="240" w:lineRule="auto"/>
        <w:ind w:left="709" w:hanging="709"/>
        <w:jc w:val="both"/>
        <w:rPr>
          <w:rFonts w:asciiTheme="majorBidi" w:hAnsiTheme="majorBidi" w:cstheme="majorBidi"/>
          <w:b/>
          <w:color w:val="000000" w:themeColor="text1"/>
          <w:sz w:val="24"/>
          <w:szCs w:val="24"/>
        </w:rPr>
      </w:pPr>
      <w:r w:rsidRPr="00875572">
        <w:rPr>
          <w:rFonts w:asciiTheme="majorBidi" w:hAnsiTheme="majorBidi" w:cstheme="majorBidi"/>
          <w:b/>
          <w:color w:val="000000" w:themeColor="text1"/>
          <w:sz w:val="24"/>
          <w:szCs w:val="24"/>
          <w:lang w:eastAsia="en-GB"/>
        </w:rPr>
        <w:t>Hasil R/C (</w:t>
      </w:r>
      <w:r w:rsidRPr="00875572">
        <w:rPr>
          <w:rFonts w:asciiTheme="majorBidi" w:hAnsiTheme="majorBidi" w:cstheme="majorBidi"/>
          <w:b/>
          <w:i/>
          <w:color w:val="000000" w:themeColor="text1"/>
          <w:sz w:val="24"/>
          <w:szCs w:val="24"/>
          <w:lang w:eastAsia="en-GB"/>
        </w:rPr>
        <w:t>Revenue Cost Ratio</w:t>
      </w:r>
      <w:r w:rsidRPr="00875572">
        <w:rPr>
          <w:rFonts w:asciiTheme="majorBidi" w:hAnsiTheme="majorBidi" w:cstheme="majorBidi"/>
          <w:b/>
          <w:color w:val="000000" w:themeColor="text1"/>
          <w:sz w:val="24"/>
          <w:szCs w:val="24"/>
          <w:lang w:eastAsia="en-GB"/>
        </w:rPr>
        <w:t>)</w:t>
      </w:r>
    </w:p>
    <w:p w:rsidR="00AE5C4D" w:rsidRPr="00875572" w:rsidRDefault="00AE5C4D" w:rsidP="00AE5C4D">
      <w:pPr>
        <w:pStyle w:val="ListParagraph"/>
        <w:tabs>
          <w:tab w:val="left" w:pos="709"/>
        </w:tabs>
        <w:spacing w:line="240" w:lineRule="auto"/>
        <w:ind w:left="0" w:firstLine="709"/>
        <w:rPr>
          <w:rFonts w:asciiTheme="majorBidi" w:hAnsiTheme="majorBidi" w:cstheme="majorBidi"/>
          <w:color w:val="000000" w:themeColor="text1"/>
          <w:szCs w:val="24"/>
        </w:rPr>
      </w:pPr>
      <w:r w:rsidRPr="00875572">
        <w:rPr>
          <w:rFonts w:asciiTheme="majorBidi" w:hAnsiTheme="majorBidi" w:cstheme="majorBidi"/>
          <w:color w:val="000000" w:themeColor="text1"/>
          <w:szCs w:val="24"/>
        </w:rPr>
        <w:lastRenderedPageBreak/>
        <w:t>Untuk mengetahui apakah usaha ternak sapi potong di Desa Sei Litur Tasik, Kecamatan Sawit Seberang, Kabupaten Langkat layak atau tidak untuk dikembangkan maka dapat di hitung terlebih dahulu dengan menggunakan rumus:</w:t>
      </w:r>
    </w:p>
    <w:p w:rsidR="00AE5C4D" w:rsidRPr="00875572" w:rsidRDefault="00AE5C4D" w:rsidP="00AE5C4D">
      <w:pPr>
        <w:pStyle w:val="ListParagraph"/>
        <w:tabs>
          <w:tab w:val="left" w:pos="709"/>
        </w:tabs>
        <w:spacing w:line="240" w:lineRule="auto"/>
        <w:ind w:left="0" w:firstLine="709"/>
        <w:rPr>
          <w:rFonts w:asciiTheme="majorBidi" w:hAnsiTheme="majorBidi" w:cstheme="majorBidi"/>
          <w:color w:val="000000" w:themeColor="text1"/>
          <w:szCs w:val="24"/>
        </w:rPr>
      </w:pPr>
    </w:p>
    <w:p w:rsidR="00AE5C4D" w:rsidRPr="00875572" w:rsidRDefault="00BE2C1A" w:rsidP="00AE5C4D">
      <w:pPr>
        <w:tabs>
          <w:tab w:val="left" w:pos="0"/>
          <w:tab w:val="left" w:pos="709"/>
        </w:tabs>
        <w:spacing w:after="0" w:line="240" w:lineRule="auto"/>
        <w:jc w:val="both"/>
        <w:rPr>
          <w:rFonts w:asciiTheme="majorBidi" w:eastAsiaTheme="minorEastAsia" w:hAnsiTheme="majorBidi" w:cstheme="majorBidi"/>
          <w:sz w:val="24"/>
          <w:szCs w:val="24"/>
        </w:rPr>
      </w:pPr>
      <m:oMathPara>
        <m:oMath>
          <m:f>
            <m:fPr>
              <m:type m:val="skw"/>
              <m:ctrlPr>
                <w:rPr>
                  <w:rFonts w:ascii="Cambria Math" w:hAnsiTheme="majorBidi" w:cstheme="majorBidi"/>
                  <w:i/>
                  <w:sz w:val="24"/>
                  <w:szCs w:val="24"/>
                </w:rPr>
              </m:ctrlPr>
            </m:fPr>
            <m:num>
              <m:r>
                <m:rPr>
                  <m:sty m:val="p"/>
                </m:rPr>
                <w:rPr>
                  <w:rFonts w:ascii="Cambria Math" w:hAnsi="Cambria Math" w:cstheme="majorBidi"/>
                  <w:sz w:val="24"/>
                  <w:szCs w:val="24"/>
                </w:rPr>
                <m:t>R</m:t>
              </m:r>
            </m:num>
            <m:den>
              <m:r>
                <m:rPr>
                  <m:sty m:val="p"/>
                </m:rPr>
                <w:rPr>
                  <w:rFonts w:ascii="Cambria Math" w:hAnsi="Cambria Math" w:cstheme="majorBidi"/>
                  <w:sz w:val="24"/>
                  <w:szCs w:val="24"/>
                </w:rPr>
                <m:t>C</m:t>
              </m:r>
            </m:den>
          </m:f>
          <m:r>
            <w:rPr>
              <w:rFonts w:ascii="Cambria Math" w:hAnsiTheme="majorBidi" w:cstheme="majorBidi"/>
              <w:sz w:val="24"/>
              <w:szCs w:val="24"/>
            </w:rPr>
            <m:t>=</m:t>
          </m:r>
          <m:f>
            <m:fPr>
              <m:ctrlPr>
                <w:rPr>
                  <w:rFonts w:ascii="Cambria Math" w:hAnsiTheme="majorBidi" w:cstheme="majorBidi"/>
                  <w:i/>
                  <w:sz w:val="24"/>
                  <w:szCs w:val="24"/>
                </w:rPr>
              </m:ctrlPr>
            </m:fPr>
            <m:num>
              <m:r>
                <m:rPr>
                  <m:sty m:val="p"/>
                </m:rPr>
                <w:rPr>
                  <w:rFonts w:ascii="Cambria Math" w:hAnsi="Cambria Math" w:cstheme="majorBidi"/>
                  <w:sz w:val="24"/>
                  <w:szCs w:val="24"/>
                </w:rPr>
                <m:t>Total Penerimaan</m:t>
              </m:r>
            </m:num>
            <m:den>
              <m:r>
                <m:rPr>
                  <m:sty m:val="p"/>
                </m:rPr>
                <w:rPr>
                  <w:rFonts w:ascii="Cambria Math" w:hAnsi="Cambria Math" w:cstheme="majorBidi"/>
                  <w:sz w:val="24"/>
                  <w:szCs w:val="24"/>
                </w:rPr>
                <m:t>Total Biaya</m:t>
              </m:r>
            </m:den>
          </m:f>
        </m:oMath>
      </m:oMathPara>
    </w:p>
    <w:p w:rsidR="00AE5C4D" w:rsidRPr="00875572" w:rsidRDefault="00AE5C4D" w:rsidP="00AE5C4D">
      <w:pPr>
        <w:tabs>
          <w:tab w:val="left" w:pos="0"/>
          <w:tab w:val="left" w:pos="709"/>
        </w:tabs>
        <w:spacing w:after="0" w:line="240" w:lineRule="auto"/>
        <w:jc w:val="both"/>
        <w:rPr>
          <w:rFonts w:asciiTheme="majorBidi" w:eastAsiaTheme="minorEastAsia" w:hAnsiTheme="majorBidi" w:cstheme="majorBidi"/>
          <w:sz w:val="24"/>
          <w:szCs w:val="24"/>
        </w:rPr>
      </w:pPr>
      <w:r w:rsidRPr="00875572">
        <w:rPr>
          <w:rFonts w:asciiTheme="majorBidi" w:eastAsiaTheme="minorEastAsia" w:hAnsiTheme="majorBidi" w:cstheme="majorBidi"/>
          <w:sz w:val="24"/>
          <w:szCs w:val="24"/>
        </w:rPr>
        <w:t xml:space="preserve">Dimana : </w:t>
      </w:r>
    </w:p>
    <w:p w:rsidR="00AE5C4D" w:rsidRPr="00875572" w:rsidRDefault="00AE5C4D" w:rsidP="00AE5C4D">
      <w:pPr>
        <w:tabs>
          <w:tab w:val="left" w:pos="709"/>
        </w:tabs>
        <w:spacing w:after="0" w:line="240" w:lineRule="auto"/>
        <w:jc w:val="both"/>
        <w:rPr>
          <w:rFonts w:asciiTheme="majorBidi" w:eastAsiaTheme="minorEastAsia" w:hAnsiTheme="majorBidi" w:cstheme="majorBidi"/>
          <w:sz w:val="24"/>
          <w:szCs w:val="24"/>
        </w:rPr>
      </w:pPr>
      <w:r w:rsidRPr="00875572">
        <w:rPr>
          <w:rFonts w:asciiTheme="majorBidi" w:eastAsiaTheme="minorEastAsia" w:hAnsiTheme="majorBidi" w:cstheme="majorBidi"/>
          <w:sz w:val="24"/>
          <w:szCs w:val="24"/>
        </w:rPr>
        <w:t xml:space="preserve">R/C = </w:t>
      </w:r>
      <w:r w:rsidRPr="00875572">
        <w:rPr>
          <w:rFonts w:asciiTheme="majorBidi" w:eastAsiaTheme="minorEastAsia" w:hAnsiTheme="majorBidi" w:cstheme="majorBidi"/>
          <w:i/>
          <w:sz w:val="24"/>
          <w:szCs w:val="24"/>
        </w:rPr>
        <w:t>Revenue Cost Ratio</w:t>
      </w:r>
    </w:p>
    <w:p w:rsidR="00AE5C4D" w:rsidRPr="00875572" w:rsidRDefault="00AE5C4D" w:rsidP="00AE5C4D">
      <w:pPr>
        <w:tabs>
          <w:tab w:val="left" w:pos="709"/>
        </w:tabs>
        <w:spacing w:after="0" w:line="240" w:lineRule="auto"/>
        <w:jc w:val="both"/>
        <w:rPr>
          <w:rFonts w:asciiTheme="majorBidi" w:eastAsiaTheme="minorEastAsia" w:hAnsiTheme="majorBidi" w:cstheme="majorBidi"/>
          <w:sz w:val="24"/>
          <w:szCs w:val="24"/>
        </w:rPr>
      </w:pPr>
      <w:r w:rsidRPr="00875572">
        <w:rPr>
          <w:rFonts w:asciiTheme="majorBidi" w:eastAsiaTheme="minorEastAsia" w:hAnsiTheme="majorBidi" w:cstheme="majorBidi"/>
          <w:sz w:val="24"/>
          <w:szCs w:val="24"/>
        </w:rPr>
        <w:t xml:space="preserve">TR  = Total </w:t>
      </w:r>
      <w:r w:rsidRPr="00875572">
        <w:rPr>
          <w:rFonts w:asciiTheme="majorBidi" w:eastAsiaTheme="minorEastAsia" w:hAnsiTheme="majorBidi" w:cstheme="majorBidi"/>
          <w:i/>
          <w:sz w:val="24"/>
          <w:szCs w:val="24"/>
        </w:rPr>
        <w:t>Revenue</w:t>
      </w:r>
      <w:r w:rsidRPr="00875572">
        <w:rPr>
          <w:rFonts w:asciiTheme="majorBidi" w:eastAsiaTheme="minorEastAsia" w:hAnsiTheme="majorBidi" w:cstheme="majorBidi"/>
          <w:sz w:val="24"/>
          <w:szCs w:val="24"/>
        </w:rPr>
        <w:t xml:space="preserve"> (Total penerimaan)</w:t>
      </w:r>
    </w:p>
    <w:p w:rsidR="00AE5C4D" w:rsidRPr="00875572" w:rsidRDefault="00AE5C4D" w:rsidP="00AE5C4D">
      <w:pPr>
        <w:tabs>
          <w:tab w:val="left" w:pos="709"/>
        </w:tabs>
        <w:spacing w:after="0" w:line="240" w:lineRule="auto"/>
        <w:jc w:val="both"/>
        <w:rPr>
          <w:rFonts w:asciiTheme="majorBidi" w:eastAsiaTheme="minorEastAsia" w:hAnsiTheme="majorBidi" w:cstheme="majorBidi"/>
          <w:sz w:val="24"/>
          <w:szCs w:val="24"/>
        </w:rPr>
      </w:pPr>
      <w:r w:rsidRPr="00875572">
        <w:rPr>
          <w:rFonts w:asciiTheme="majorBidi" w:eastAsiaTheme="minorEastAsia" w:hAnsiTheme="majorBidi" w:cstheme="majorBidi"/>
          <w:sz w:val="24"/>
          <w:szCs w:val="24"/>
        </w:rPr>
        <w:t xml:space="preserve">TC  = Total </w:t>
      </w:r>
      <w:r w:rsidRPr="00875572">
        <w:rPr>
          <w:rFonts w:asciiTheme="majorBidi" w:eastAsiaTheme="minorEastAsia" w:hAnsiTheme="majorBidi" w:cstheme="majorBidi"/>
          <w:i/>
          <w:sz w:val="24"/>
          <w:szCs w:val="24"/>
        </w:rPr>
        <w:t>Cost</w:t>
      </w:r>
      <w:r w:rsidRPr="00875572">
        <w:rPr>
          <w:rFonts w:asciiTheme="majorBidi" w:eastAsiaTheme="minorEastAsia" w:hAnsiTheme="majorBidi" w:cstheme="majorBidi"/>
          <w:sz w:val="24"/>
          <w:szCs w:val="24"/>
        </w:rPr>
        <w:t xml:space="preserve"> (Total biaya)</w:t>
      </w:r>
    </w:p>
    <w:p w:rsidR="00AE5C4D" w:rsidRPr="00875572" w:rsidRDefault="00AE5C4D" w:rsidP="00AE5C4D">
      <w:pPr>
        <w:tabs>
          <w:tab w:val="left" w:pos="709"/>
        </w:tabs>
        <w:spacing w:after="0" w:line="240" w:lineRule="auto"/>
        <w:jc w:val="both"/>
        <w:rPr>
          <w:rFonts w:asciiTheme="majorBidi" w:hAnsiTheme="majorBidi" w:cstheme="majorBidi"/>
          <w:sz w:val="24"/>
          <w:szCs w:val="24"/>
        </w:rPr>
      </w:pPr>
    </w:p>
    <w:p w:rsidR="00AE5C4D" w:rsidRPr="00875572" w:rsidRDefault="00AE5C4D" w:rsidP="00AE5C4D">
      <w:pPr>
        <w:tabs>
          <w:tab w:val="left" w:pos="709"/>
        </w:tabs>
        <w:spacing w:after="0" w:line="240" w:lineRule="auto"/>
        <w:jc w:val="both"/>
        <w:rPr>
          <w:rFonts w:asciiTheme="majorBidi" w:hAnsiTheme="majorBidi" w:cstheme="majorBidi"/>
          <w:sz w:val="24"/>
          <w:szCs w:val="24"/>
        </w:rPr>
      </w:pPr>
      <w:r w:rsidRPr="00875572">
        <w:rPr>
          <w:rFonts w:asciiTheme="majorBidi" w:hAnsiTheme="majorBidi" w:cstheme="majorBidi"/>
          <w:sz w:val="24"/>
          <w:szCs w:val="24"/>
        </w:rPr>
        <w:t xml:space="preserve">Jawab: </w:t>
      </w:r>
    </w:p>
    <w:p w:rsidR="00AE5C4D" w:rsidRPr="00875572" w:rsidRDefault="00BE2C1A" w:rsidP="00AE5C4D">
      <w:pPr>
        <w:tabs>
          <w:tab w:val="left" w:pos="0"/>
        </w:tabs>
        <w:spacing w:after="0" w:line="240" w:lineRule="auto"/>
        <w:jc w:val="both"/>
        <w:rPr>
          <w:rFonts w:asciiTheme="majorBidi" w:eastAsiaTheme="minorEastAsia" w:hAnsiTheme="majorBidi" w:cstheme="majorBidi"/>
          <w:sz w:val="24"/>
          <w:szCs w:val="24"/>
        </w:rPr>
      </w:pPr>
      <m:oMathPara>
        <m:oMathParaPr>
          <m:jc m:val="left"/>
        </m:oMathParaPr>
        <m:oMath>
          <m:f>
            <m:fPr>
              <m:type m:val="skw"/>
              <m:ctrlPr>
                <w:rPr>
                  <w:rFonts w:ascii="Cambria Math" w:hAnsiTheme="majorBidi" w:cstheme="majorBidi"/>
                  <w:i/>
                  <w:sz w:val="24"/>
                  <w:szCs w:val="24"/>
                </w:rPr>
              </m:ctrlPr>
            </m:fPr>
            <m:num>
              <m:r>
                <m:rPr>
                  <m:sty m:val="p"/>
                </m:rPr>
                <w:rPr>
                  <w:rFonts w:ascii="Cambria Math" w:hAnsi="Cambria Math" w:cstheme="majorBidi"/>
                  <w:sz w:val="24"/>
                  <w:szCs w:val="24"/>
                </w:rPr>
                <m:t>R</m:t>
              </m:r>
            </m:num>
            <m:den>
              <m:r>
                <m:rPr>
                  <m:sty m:val="p"/>
                </m:rPr>
                <w:rPr>
                  <w:rFonts w:ascii="Cambria Math" w:hAnsi="Cambria Math" w:cstheme="majorBidi"/>
                  <w:sz w:val="24"/>
                  <w:szCs w:val="24"/>
                </w:rPr>
                <m:t>C</m:t>
              </m:r>
            </m:den>
          </m:f>
          <m:r>
            <w:rPr>
              <w:rFonts w:ascii="Cambria Math" w:hAnsiTheme="majorBidi" w:cstheme="majorBidi"/>
              <w:sz w:val="24"/>
              <w:szCs w:val="24"/>
            </w:rPr>
            <m:t>=</m:t>
          </m:r>
          <m:f>
            <m:fPr>
              <m:ctrlPr>
                <w:rPr>
                  <w:rFonts w:ascii="Cambria Math" w:hAnsiTheme="majorBidi" w:cstheme="majorBidi"/>
                  <w:i/>
                  <w:sz w:val="24"/>
                  <w:szCs w:val="24"/>
                </w:rPr>
              </m:ctrlPr>
            </m:fPr>
            <m:num>
              <m:r>
                <m:rPr>
                  <m:sty m:val="p"/>
                </m:rPr>
                <w:rPr>
                  <w:rFonts w:ascii="Cambria Math" w:hAnsi="Cambria Math" w:cstheme="majorBidi"/>
                  <w:sz w:val="24"/>
                  <w:szCs w:val="24"/>
                </w:rPr>
                <m:t>Total Penerimaan</m:t>
              </m:r>
            </m:num>
            <m:den>
              <m:r>
                <m:rPr>
                  <m:sty m:val="p"/>
                </m:rPr>
                <w:rPr>
                  <w:rFonts w:ascii="Cambria Math" w:hAnsi="Cambria Math" w:cstheme="majorBidi"/>
                  <w:sz w:val="24"/>
                  <w:szCs w:val="24"/>
                </w:rPr>
                <m:t>Total Biaya</m:t>
              </m:r>
            </m:den>
          </m:f>
        </m:oMath>
      </m:oMathPara>
    </w:p>
    <w:p w:rsidR="00AE5C4D" w:rsidRPr="00875572" w:rsidRDefault="00AE5C4D" w:rsidP="00AE5C4D">
      <w:pPr>
        <w:tabs>
          <w:tab w:val="left" w:pos="709"/>
        </w:tabs>
        <w:spacing w:after="0" w:line="240" w:lineRule="auto"/>
        <w:jc w:val="both"/>
        <w:rPr>
          <w:rFonts w:asciiTheme="majorBidi" w:eastAsiaTheme="minorEastAsia" w:hAnsiTheme="majorBidi" w:cstheme="majorBidi"/>
          <w:sz w:val="24"/>
          <w:szCs w:val="24"/>
        </w:rPr>
      </w:pPr>
      <w:r w:rsidRPr="00875572">
        <w:rPr>
          <w:rFonts w:asciiTheme="majorBidi" w:hAnsiTheme="majorBidi" w:cstheme="majorBidi"/>
          <w:sz w:val="24"/>
          <w:szCs w:val="24"/>
        </w:rPr>
        <w:t xml:space="preserve">R/C = </w:t>
      </w:r>
      <m:oMath>
        <m:f>
          <m:fPr>
            <m:ctrlPr>
              <w:rPr>
                <w:rFonts w:ascii="Cambria Math" w:hAnsi="Cambria Math" w:cstheme="majorBidi"/>
                <w:i/>
                <w:sz w:val="24"/>
                <w:szCs w:val="24"/>
              </w:rPr>
            </m:ctrlPr>
          </m:fPr>
          <m:num>
            <m:r>
              <w:rPr>
                <w:rFonts w:ascii="Cambria Math" w:hAnsi="Cambria Math" w:cstheme="majorBidi"/>
                <w:sz w:val="24"/>
                <w:szCs w:val="24"/>
              </w:rPr>
              <m:t>30.000.000</m:t>
            </m:r>
          </m:num>
          <m:den>
            <m:r>
              <w:rPr>
                <w:rFonts w:ascii="Cambria Math" w:hAnsi="Cambria Math" w:cstheme="majorBidi"/>
                <w:sz w:val="24"/>
                <w:szCs w:val="24"/>
              </w:rPr>
              <m:t>8.185.501</m:t>
            </m:r>
          </m:den>
        </m:f>
        <m:r>
          <w:rPr>
            <w:rFonts w:ascii="Cambria Math" w:hAnsi="Cambria Math" w:cstheme="majorBidi"/>
            <w:sz w:val="24"/>
            <w:szCs w:val="24"/>
          </w:rPr>
          <m:t xml:space="preserve">=3,66501 </m:t>
        </m:r>
        <m:r>
          <m:rPr>
            <m:sty m:val="p"/>
          </m:rPr>
          <w:rPr>
            <w:rFonts w:ascii="Cambria Math" w:hAnsi="Cambria Math" w:cstheme="majorBidi"/>
            <w:sz w:val="24"/>
            <w:szCs w:val="24"/>
          </w:rPr>
          <m:t>(dibulatkan menjadi 3,7)</m:t>
        </m:r>
      </m:oMath>
    </w:p>
    <w:p w:rsidR="00166992" w:rsidRDefault="00166992" w:rsidP="00AE5C4D">
      <w:pPr>
        <w:tabs>
          <w:tab w:val="left" w:pos="709"/>
        </w:tabs>
        <w:spacing w:after="0" w:line="240" w:lineRule="auto"/>
        <w:ind w:firstLine="709"/>
        <w:jc w:val="both"/>
        <w:rPr>
          <w:rFonts w:asciiTheme="majorBidi" w:eastAsiaTheme="minorEastAsia" w:hAnsiTheme="majorBidi" w:cstheme="majorBidi"/>
          <w:sz w:val="24"/>
          <w:szCs w:val="24"/>
        </w:rPr>
      </w:pPr>
    </w:p>
    <w:p w:rsidR="00AE5C4D" w:rsidRDefault="00AE5C4D" w:rsidP="00AE5C4D">
      <w:pPr>
        <w:tabs>
          <w:tab w:val="left" w:pos="709"/>
        </w:tabs>
        <w:spacing w:after="0" w:line="240" w:lineRule="auto"/>
        <w:ind w:firstLine="709"/>
        <w:jc w:val="both"/>
        <w:rPr>
          <w:rFonts w:asciiTheme="majorBidi" w:hAnsiTheme="majorBidi" w:cstheme="majorBidi"/>
          <w:color w:val="000000" w:themeColor="text1"/>
          <w:sz w:val="24"/>
          <w:szCs w:val="24"/>
          <w:lang w:eastAsia="en-GB"/>
        </w:rPr>
      </w:pPr>
      <w:r w:rsidRPr="00875572">
        <w:rPr>
          <w:rFonts w:asciiTheme="majorBidi" w:eastAsiaTheme="minorEastAsia" w:hAnsiTheme="majorBidi" w:cstheme="majorBidi"/>
          <w:sz w:val="24"/>
          <w:szCs w:val="24"/>
        </w:rPr>
        <w:t xml:space="preserve">Hasil penelitian menyatakan bahwa analisis kelayakan R/C ratio, diketahui  </w:t>
      </w:r>
      <w:r w:rsidRPr="00875572">
        <w:rPr>
          <w:rFonts w:asciiTheme="majorBidi" w:hAnsiTheme="majorBidi" w:cstheme="majorBidi"/>
          <w:color w:val="000000" w:themeColor="text1"/>
          <w:sz w:val="24"/>
          <w:szCs w:val="24"/>
          <w:lang w:eastAsia="en-GB"/>
        </w:rPr>
        <w:t>nilai R/C ratio sebesar 3,7 jika R/C Ratio (3,7) &gt; 1 maka penerimaan yang diterima lebih besar dibandingkan biaya yang dikeluarkan, artinya usaha ternak sapi potong layak untuk terus diusahakan dan dijalankan.</w:t>
      </w:r>
    </w:p>
    <w:p w:rsidR="00AE5C4D" w:rsidRPr="00875572" w:rsidRDefault="00AE5C4D" w:rsidP="00AE5C4D">
      <w:pPr>
        <w:tabs>
          <w:tab w:val="left" w:pos="709"/>
        </w:tabs>
        <w:spacing w:after="0" w:line="240" w:lineRule="auto"/>
        <w:ind w:firstLine="709"/>
        <w:jc w:val="both"/>
        <w:rPr>
          <w:rFonts w:asciiTheme="majorBidi" w:hAnsiTheme="majorBidi" w:cstheme="majorBidi"/>
          <w:color w:val="000000" w:themeColor="text1"/>
          <w:sz w:val="24"/>
          <w:szCs w:val="24"/>
          <w:lang w:eastAsia="en-GB"/>
        </w:rPr>
      </w:pPr>
    </w:p>
    <w:p w:rsidR="00AE5C4D" w:rsidRPr="00875572" w:rsidRDefault="00AE5C4D" w:rsidP="00AE5C4D">
      <w:pPr>
        <w:tabs>
          <w:tab w:val="left" w:pos="709"/>
        </w:tabs>
        <w:spacing w:after="0" w:line="240" w:lineRule="auto"/>
        <w:rPr>
          <w:rFonts w:asciiTheme="majorBidi" w:hAnsiTheme="majorBidi" w:cstheme="majorBidi"/>
          <w:b/>
          <w:color w:val="000000" w:themeColor="text1"/>
          <w:sz w:val="24"/>
          <w:szCs w:val="24"/>
          <w:lang w:eastAsia="en-GB"/>
        </w:rPr>
      </w:pPr>
      <w:r w:rsidRPr="00875572">
        <w:rPr>
          <w:rFonts w:asciiTheme="majorBidi" w:hAnsiTheme="majorBidi" w:cstheme="majorBidi"/>
          <w:b/>
          <w:color w:val="000000" w:themeColor="text1"/>
          <w:sz w:val="24"/>
          <w:szCs w:val="24"/>
          <w:lang w:eastAsia="en-GB"/>
        </w:rPr>
        <w:t>Hasil B/C (</w:t>
      </w:r>
      <w:r w:rsidRPr="00875572">
        <w:rPr>
          <w:rFonts w:asciiTheme="majorBidi" w:hAnsiTheme="majorBidi" w:cstheme="majorBidi"/>
          <w:b/>
          <w:i/>
          <w:color w:val="000000" w:themeColor="text1"/>
          <w:sz w:val="24"/>
          <w:szCs w:val="24"/>
          <w:lang w:eastAsia="en-GB"/>
        </w:rPr>
        <w:t>Benefit Cost Ratio</w:t>
      </w:r>
      <w:r w:rsidRPr="00875572">
        <w:rPr>
          <w:rFonts w:asciiTheme="majorBidi" w:hAnsiTheme="majorBidi" w:cstheme="majorBidi"/>
          <w:b/>
          <w:color w:val="000000" w:themeColor="text1"/>
          <w:sz w:val="24"/>
          <w:szCs w:val="24"/>
          <w:lang w:eastAsia="en-GB"/>
        </w:rPr>
        <w:t>)</w:t>
      </w:r>
    </w:p>
    <w:p w:rsidR="00AE5C4D" w:rsidRPr="00B83FAF" w:rsidRDefault="00AE5C4D" w:rsidP="00AE5C4D">
      <w:pPr>
        <w:tabs>
          <w:tab w:val="left" w:pos="709"/>
        </w:tabs>
        <w:spacing w:after="0" w:line="240" w:lineRule="auto"/>
        <w:ind w:firstLine="709"/>
        <w:jc w:val="both"/>
        <w:rPr>
          <w:rFonts w:asciiTheme="majorBidi" w:hAnsiTheme="majorBidi" w:cstheme="majorBidi"/>
          <w:color w:val="000000" w:themeColor="text1"/>
          <w:sz w:val="24"/>
          <w:szCs w:val="24"/>
          <w:lang w:eastAsia="en-GB"/>
        </w:rPr>
      </w:pPr>
      <w:r w:rsidRPr="00875572">
        <w:rPr>
          <w:rFonts w:asciiTheme="majorBidi" w:hAnsiTheme="majorBidi" w:cstheme="majorBidi"/>
          <w:sz w:val="24"/>
          <w:szCs w:val="24"/>
        </w:rPr>
        <w:t xml:space="preserve">Untuk mengetahui keuntungan/pendapatan pada usaha ternak sapi potong di Desa Sei Litur Tasik, </w:t>
      </w:r>
      <w:r w:rsidRPr="00875572">
        <w:rPr>
          <w:rFonts w:asciiTheme="majorBidi" w:hAnsiTheme="majorBidi" w:cstheme="majorBidi"/>
          <w:color w:val="000000" w:themeColor="text1"/>
          <w:sz w:val="24"/>
          <w:szCs w:val="24"/>
          <w:lang w:eastAsia="en-GB"/>
        </w:rPr>
        <w:t xml:space="preserve">Kecamatan Sawit Seberang, Kabupaten Langkat layak atau tidak untuk </w:t>
      </w:r>
      <w:r w:rsidRPr="00B83FAF">
        <w:rPr>
          <w:rFonts w:asciiTheme="majorBidi" w:hAnsiTheme="majorBidi" w:cstheme="majorBidi"/>
          <w:color w:val="000000" w:themeColor="text1"/>
          <w:sz w:val="24"/>
          <w:szCs w:val="24"/>
          <w:lang w:eastAsia="en-GB"/>
        </w:rPr>
        <w:t>dikembangkan maka dapat di hitung terlebih dahulu dengan menggunakan rumus:</w:t>
      </w:r>
    </w:p>
    <w:p w:rsidR="00AE5C4D" w:rsidRPr="00B83FAF" w:rsidRDefault="00AE5C4D" w:rsidP="00AE5C4D">
      <w:pPr>
        <w:tabs>
          <w:tab w:val="left" w:pos="709"/>
        </w:tabs>
        <w:spacing w:after="0" w:line="240" w:lineRule="auto"/>
        <w:ind w:firstLine="709"/>
        <w:rPr>
          <w:rFonts w:asciiTheme="majorBidi" w:hAnsiTheme="majorBidi" w:cstheme="majorBidi"/>
          <w:color w:val="000000" w:themeColor="text1"/>
          <w:sz w:val="24"/>
          <w:szCs w:val="24"/>
          <w:lang w:eastAsia="en-GB"/>
        </w:rPr>
      </w:pPr>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m:oMathPara>
        <m:oMath>
          <m:r>
            <m:rPr>
              <m:sty m:val="p"/>
            </m:rPr>
            <w:rPr>
              <w:rFonts w:ascii="Cambria Math" w:hAnsi="Cambria Math" w:cstheme="majorBidi"/>
              <w:sz w:val="24"/>
              <w:szCs w:val="24"/>
            </w:rPr>
            <m:t>B/C</m:t>
          </m:r>
          <m:r>
            <m:rPr>
              <m:sty m:val="p"/>
            </m:rPr>
            <w:rPr>
              <w:rFonts w:ascii="Cambria Math" w:hAnsiTheme="majorBidi" w:cstheme="majorBidi"/>
              <w:sz w:val="24"/>
              <w:szCs w:val="24"/>
            </w:rPr>
            <m:t>=</m:t>
          </m:r>
          <m:f>
            <m:fPr>
              <m:ctrlPr>
                <w:rPr>
                  <w:rFonts w:ascii="Cambria Math" w:hAnsiTheme="majorBidi" w:cstheme="majorBidi"/>
                  <w:i/>
                  <w:sz w:val="24"/>
                  <w:szCs w:val="24"/>
                </w:rPr>
              </m:ctrlPr>
            </m:fPr>
            <m:num>
              <m:r>
                <m:rPr>
                  <m:sty m:val="p"/>
                </m:rPr>
                <w:rPr>
                  <w:rFonts w:ascii="Cambria Math" w:hAnsi="Cambria Math" w:cstheme="majorBidi"/>
                  <w:sz w:val="24"/>
                  <w:szCs w:val="24"/>
                </w:rPr>
                <m:t>Total Pendapatan</m:t>
              </m:r>
            </m:num>
            <m:den>
              <m:r>
                <m:rPr>
                  <m:sty m:val="p"/>
                </m:rPr>
                <w:rPr>
                  <w:rFonts w:ascii="Cambria Math" w:hAnsi="Cambria Math" w:cstheme="majorBidi"/>
                  <w:sz w:val="24"/>
                  <w:szCs w:val="24"/>
                </w:rPr>
                <m:t>Total Biaya</m:t>
              </m:r>
            </m:den>
          </m:f>
        </m:oMath>
      </m:oMathPara>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w:r w:rsidRPr="00B83FAF">
        <w:rPr>
          <w:rFonts w:asciiTheme="majorBidi" w:eastAsiaTheme="minorEastAsia" w:hAnsiTheme="majorBidi" w:cstheme="majorBidi"/>
          <w:sz w:val="24"/>
          <w:szCs w:val="24"/>
        </w:rPr>
        <w:t>Dimana:</w:t>
      </w:r>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w:r w:rsidRPr="00B83FAF">
        <w:rPr>
          <w:rFonts w:asciiTheme="majorBidi" w:eastAsiaTheme="minorEastAsia" w:hAnsiTheme="majorBidi" w:cstheme="majorBidi"/>
          <w:sz w:val="24"/>
          <w:szCs w:val="24"/>
        </w:rPr>
        <w:t>BC</w:t>
      </w:r>
      <w:r w:rsidRPr="00B83FAF">
        <w:rPr>
          <w:rFonts w:asciiTheme="majorBidi" w:eastAsiaTheme="minorEastAsia" w:hAnsiTheme="majorBidi" w:cstheme="majorBidi"/>
          <w:sz w:val="24"/>
          <w:szCs w:val="24"/>
        </w:rPr>
        <w:tab/>
        <w:t xml:space="preserve"> = </w:t>
      </w:r>
      <w:r w:rsidRPr="00B83FAF">
        <w:rPr>
          <w:rFonts w:asciiTheme="majorBidi" w:eastAsiaTheme="minorEastAsia" w:hAnsiTheme="majorBidi" w:cstheme="majorBidi"/>
          <w:i/>
          <w:sz w:val="24"/>
          <w:szCs w:val="24"/>
        </w:rPr>
        <w:t>Benefit Cost Ratio</w:t>
      </w:r>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w:r w:rsidRPr="00B83FAF">
        <w:rPr>
          <w:rFonts w:asciiTheme="majorBidi" w:eastAsiaTheme="minorEastAsia" w:hAnsiTheme="majorBidi" w:cstheme="majorBidi"/>
          <w:sz w:val="24"/>
          <w:szCs w:val="24"/>
        </w:rPr>
        <w:t xml:space="preserve">TB      </w:t>
      </w:r>
      <w:r w:rsidRPr="00B83FAF">
        <w:rPr>
          <w:rFonts w:asciiTheme="majorBidi" w:eastAsiaTheme="minorEastAsia" w:hAnsiTheme="majorBidi" w:cstheme="majorBidi"/>
          <w:sz w:val="24"/>
          <w:szCs w:val="24"/>
        </w:rPr>
        <w:tab/>
        <w:t xml:space="preserve"> = Total</w:t>
      </w:r>
      <w:r w:rsidRPr="00B83FAF">
        <w:rPr>
          <w:rFonts w:asciiTheme="majorBidi" w:eastAsiaTheme="minorEastAsia" w:hAnsiTheme="majorBidi" w:cstheme="majorBidi"/>
          <w:i/>
          <w:sz w:val="24"/>
          <w:szCs w:val="24"/>
        </w:rPr>
        <w:t xml:space="preserve"> Benefit</w:t>
      </w:r>
      <w:r w:rsidRPr="00B83FAF">
        <w:rPr>
          <w:rFonts w:asciiTheme="majorBidi" w:eastAsiaTheme="minorEastAsia" w:hAnsiTheme="majorBidi" w:cstheme="majorBidi"/>
          <w:sz w:val="24"/>
          <w:szCs w:val="24"/>
        </w:rPr>
        <w:t xml:space="preserve"> (Pendapatan)</w:t>
      </w:r>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w:r w:rsidRPr="00B83FAF">
        <w:rPr>
          <w:rFonts w:asciiTheme="majorBidi" w:eastAsiaTheme="minorEastAsia" w:hAnsiTheme="majorBidi" w:cstheme="majorBidi"/>
          <w:sz w:val="24"/>
          <w:szCs w:val="24"/>
        </w:rPr>
        <w:t xml:space="preserve">TC  </w:t>
      </w:r>
      <w:r w:rsidRPr="00B83FAF">
        <w:rPr>
          <w:rFonts w:asciiTheme="majorBidi" w:eastAsiaTheme="minorEastAsia" w:hAnsiTheme="majorBidi" w:cstheme="majorBidi"/>
          <w:sz w:val="24"/>
          <w:szCs w:val="24"/>
        </w:rPr>
        <w:tab/>
        <w:t xml:space="preserve"> = Total</w:t>
      </w:r>
      <w:r w:rsidRPr="00B83FAF">
        <w:rPr>
          <w:rFonts w:asciiTheme="majorBidi" w:eastAsiaTheme="minorEastAsia" w:hAnsiTheme="majorBidi" w:cstheme="majorBidi"/>
          <w:i/>
          <w:sz w:val="24"/>
          <w:szCs w:val="24"/>
        </w:rPr>
        <w:t xml:space="preserve"> Cost</w:t>
      </w:r>
      <w:r w:rsidRPr="00B83FAF">
        <w:rPr>
          <w:rFonts w:asciiTheme="majorBidi" w:eastAsiaTheme="minorEastAsia" w:hAnsiTheme="majorBidi" w:cstheme="majorBidi"/>
          <w:sz w:val="24"/>
          <w:szCs w:val="24"/>
        </w:rPr>
        <w:t xml:space="preserve"> (Total biaya)</w:t>
      </w:r>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m:oMathPara>
        <m:oMathParaPr>
          <m:jc m:val="left"/>
        </m:oMathParaPr>
        <m:oMath>
          <m:r>
            <m:rPr>
              <m:sty m:val="p"/>
            </m:rPr>
            <w:rPr>
              <w:rFonts w:ascii="Cambria Math" w:hAnsi="Cambria Math" w:cstheme="majorBidi"/>
              <w:sz w:val="24"/>
              <w:szCs w:val="24"/>
            </w:rPr>
            <m:t>B/C</m:t>
          </m:r>
          <m:r>
            <m:rPr>
              <m:sty m:val="p"/>
            </m:rPr>
            <w:rPr>
              <w:rFonts w:ascii="Cambria Math" w:hAnsiTheme="majorBidi" w:cstheme="majorBidi"/>
              <w:sz w:val="24"/>
              <w:szCs w:val="24"/>
            </w:rPr>
            <m:t>=</m:t>
          </m:r>
          <m:f>
            <m:fPr>
              <m:ctrlPr>
                <w:rPr>
                  <w:rFonts w:ascii="Cambria Math" w:hAnsiTheme="majorBidi" w:cstheme="majorBidi"/>
                  <w:i/>
                  <w:sz w:val="24"/>
                  <w:szCs w:val="24"/>
                </w:rPr>
              </m:ctrlPr>
            </m:fPr>
            <m:num>
              <m:r>
                <m:rPr>
                  <m:sty m:val="p"/>
                </m:rPr>
                <w:rPr>
                  <w:rFonts w:ascii="Cambria Math" w:hAnsi="Cambria Math" w:cstheme="majorBidi"/>
                  <w:sz w:val="24"/>
                  <w:szCs w:val="24"/>
                </w:rPr>
                <m:t>Total Pendapatan</m:t>
              </m:r>
            </m:num>
            <m:den>
              <m:r>
                <m:rPr>
                  <m:sty m:val="p"/>
                </m:rPr>
                <w:rPr>
                  <w:rFonts w:ascii="Cambria Math" w:hAnsi="Cambria Math" w:cstheme="majorBidi"/>
                  <w:sz w:val="24"/>
                  <w:szCs w:val="24"/>
                </w:rPr>
                <m:t>Total Biaya</m:t>
              </m:r>
            </m:den>
          </m:f>
        </m:oMath>
      </m:oMathPara>
    </w:p>
    <w:p w:rsidR="00AE5C4D" w:rsidRPr="00B83FAF" w:rsidRDefault="00AE5C4D" w:rsidP="00AE5C4D">
      <w:pPr>
        <w:pStyle w:val="ListParagraph"/>
        <w:tabs>
          <w:tab w:val="left" w:pos="0"/>
          <w:tab w:val="left" w:pos="709"/>
          <w:tab w:val="left" w:pos="1701"/>
        </w:tabs>
        <w:spacing w:line="240" w:lineRule="auto"/>
        <w:ind w:left="0"/>
        <w:rPr>
          <w:rFonts w:asciiTheme="majorBidi" w:eastAsiaTheme="minorEastAsia" w:hAnsiTheme="majorBidi" w:cstheme="majorBidi"/>
          <w:sz w:val="24"/>
          <w:szCs w:val="24"/>
        </w:rPr>
      </w:pPr>
      <w:r w:rsidRPr="00B83FAF">
        <w:rPr>
          <w:rFonts w:asciiTheme="majorBidi" w:eastAsiaTheme="minorEastAsia" w:hAnsiTheme="majorBidi" w:cstheme="majorBidi"/>
          <w:sz w:val="24"/>
          <w:szCs w:val="24"/>
        </w:rPr>
        <w:t xml:space="preserve">B/C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21.814.499</m:t>
            </m:r>
          </m:num>
          <m:den>
            <m:r>
              <w:rPr>
                <w:rFonts w:ascii="Cambria Math" w:eastAsiaTheme="minorEastAsia" w:hAnsi="Cambria Math" w:cstheme="majorBidi"/>
                <w:sz w:val="24"/>
                <w:szCs w:val="24"/>
              </w:rPr>
              <m:t>8.185.501</m:t>
            </m:r>
          </m:den>
        </m:f>
        <m:r>
          <w:rPr>
            <w:rFonts w:ascii="Cambria Math" w:eastAsiaTheme="minorEastAsia" w:hAnsi="Cambria Math" w:cstheme="majorBidi"/>
            <w:sz w:val="24"/>
            <w:szCs w:val="24"/>
          </w:rPr>
          <m:t>=2,66501</m:t>
        </m:r>
        <m:r>
          <m:rPr>
            <m:sty m:val="p"/>
          </m:rPr>
          <w:rPr>
            <w:rFonts w:ascii="Cambria Math" w:eastAsiaTheme="minorEastAsia" w:hAnsi="Cambria Math" w:cstheme="majorBidi"/>
            <w:sz w:val="24"/>
            <w:szCs w:val="24"/>
          </w:rPr>
          <m:t>(dibulatkan menjadi 2,7)</m:t>
        </m:r>
      </m:oMath>
    </w:p>
    <w:p w:rsidR="00AE5C4D" w:rsidRDefault="00AE5C4D" w:rsidP="00AE5C4D">
      <w:pPr>
        <w:tabs>
          <w:tab w:val="left" w:pos="709"/>
        </w:tabs>
        <w:spacing w:after="0" w:line="240" w:lineRule="auto"/>
        <w:ind w:firstLine="709"/>
        <w:jc w:val="both"/>
        <w:rPr>
          <w:rFonts w:asciiTheme="majorBidi" w:hAnsiTheme="majorBidi" w:cstheme="majorBidi"/>
          <w:color w:val="000000" w:themeColor="text1"/>
          <w:sz w:val="24"/>
          <w:szCs w:val="24"/>
          <w:lang w:val="en-GB" w:eastAsia="en-GB"/>
        </w:rPr>
      </w:pPr>
      <w:r w:rsidRPr="00B83FAF">
        <w:rPr>
          <w:rFonts w:asciiTheme="majorBidi" w:eastAsiaTheme="minorEastAsia" w:hAnsiTheme="majorBidi" w:cstheme="majorBidi"/>
          <w:sz w:val="24"/>
          <w:szCs w:val="24"/>
        </w:rPr>
        <w:t xml:space="preserve">Hasil penelitian menyatakan bahwa </w:t>
      </w:r>
      <w:r w:rsidRPr="00B83FAF">
        <w:rPr>
          <w:rFonts w:asciiTheme="majorBidi" w:hAnsiTheme="majorBidi" w:cstheme="majorBidi"/>
          <w:sz w:val="24"/>
          <w:szCs w:val="24"/>
        </w:rPr>
        <w:t xml:space="preserve">analisis kelayakan B/C ratio, </w:t>
      </w:r>
      <w:r w:rsidRPr="00B83FAF">
        <w:rPr>
          <w:rFonts w:asciiTheme="majorBidi" w:hAnsiTheme="majorBidi" w:cstheme="majorBidi"/>
          <w:color w:val="000000" w:themeColor="text1"/>
          <w:sz w:val="24"/>
          <w:szCs w:val="24"/>
          <w:lang w:eastAsia="en-GB"/>
        </w:rPr>
        <w:t>nilai B/C ratio sebesar 2,7 jika B/C Ratio (2,7) &gt; 1 maka keuntungan yang diterima lebih besar dibandingkan biaya yang dikeluarkan, artinya usaha ternak sapi potong layak dan menguntungkan untuk terus dikembangka</w:t>
      </w:r>
      <w:r w:rsidRPr="00B83FAF">
        <w:rPr>
          <w:rFonts w:asciiTheme="majorBidi" w:hAnsiTheme="majorBidi" w:cstheme="majorBidi"/>
          <w:color w:val="000000" w:themeColor="text1"/>
          <w:sz w:val="24"/>
          <w:szCs w:val="24"/>
          <w:lang w:val="en-GB" w:eastAsia="en-GB"/>
        </w:rPr>
        <w:t>n.</w:t>
      </w:r>
    </w:p>
    <w:p w:rsidR="00631EBB" w:rsidRPr="00B83FAF" w:rsidRDefault="00631EBB" w:rsidP="00AE5C4D">
      <w:pPr>
        <w:tabs>
          <w:tab w:val="left" w:pos="709"/>
        </w:tabs>
        <w:spacing w:after="0" w:line="240" w:lineRule="auto"/>
        <w:ind w:firstLine="709"/>
        <w:jc w:val="both"/>
        <w:rPr>
          <w:rFonts w:asciiTheme="majorBidi" w:hAnsiTheme="majorBidi" w:cstheme="majorBidi"/>
          <w:color w:val="000000" w:themeColor="text1"/>
          <w:sz w:val="24"/>
          <w:szCs w:val="24"/>
          <w:lang w:val="en-GB" w:eastAsia="en-GB"/>
        </w:rPr>
      </w:pPr>
    </w:p>
    <w:p w:rsidR="00166992" w:rsidRDefault="00166992" w:rsidP="00AE5C4D">
      <w:pPr>
        <w:tabs>
          <w:tab w:val="left" w:pos="709"/>
        </w:tabs>
        <w:spacing w:after="0" w:line="240" w:lineRule="auto"/>
        <w:jc w:val="both"/>
        <w:rPr>
          <w:rFonts w:asciiTheme="majorBidi" w:hAnsiTheme="majorBidi" w:cstheme="majorBidi"/>
          <w:b/>
          <w:color w:val="000000" w:themeColor="text1"/>
          <w:sz w:val="24"/>
          <w:szCs w:val="24"/>
          <w:lang w:eastAsia="en-GB"/>
        </w:rPr>
      </w:pPr>
    </w:p>
    <w:p w:rsidR="00AE5C4D" w:rsidRPr="00B83FAF" w:rsidRDefault="00AE5C4D" w:rsidP="00AE5C4D">
      <w:pPr>
        <w:tabs>
          <w:tab w:val="left" w:pos="709"/>
        </w:tabs>
        <w:spacing w:after="0" w:line="240" w:lineRule="auto"/>
        <w:jc w:val="both"/>
        <w:rPr>
          <w:rFonts w:asciiTheme="majorBidi" w:hAnsiTheme="majorBidi" w:cstheme="majorBidi"/>
          <w:b/>
          <w:color w:val="000000" w:themeColor="text1"/>
          <w:sz w:val="24"/>
          <w:szCs w:val="24"/>
          <w:lang w:eastAsia="en-GB"/>
        </w:rPr>
      </w:pPr>
      <w:r w:rsidRPr="00B83FAF">
        <w:rPr>
          <w:rFonts w:asciiTheme="majorBidi" w:hAnsiTheme="majorBidi" w:cstheme="majorBidi"/>
          <w:b/>
          <w:color w:val="000000" w:themeColor="text1"/>
          <w:sz w:val="24"/>
          <w:szCs w:val="24"/>
          <w:lang w:eastAsia="en-GB"/>
        </w:rPr>
        <w:t>Kesimpulan</w:t>
      </w:r>
    </w:p>
    <w:p w:rsidR="00AE5C4D" w:rsidRPr="00B83FAF" w:rsidRDefault="00AE5C4D" w:rsidP="00AE5C4D">
      <w:pPr>
        <w:tabs>
          <w:tab w:val="left" w:pos="709"/>
        </w:tabs>
        <w:spacing w:after="0" w:line="240" w:lineRule="auto"/>
        <w:jc w:val="both"/>
        <w:rPr>
          <w:rFonts w:asciiTheme="majorBidi" w:hAnsiTheme="majorBidi" w:cstheme="majorBidi"/>
          <w:sz w:val="24"/>
          <w:szCs w:val="24"/>
        </w:rPr>
      </w:pPr>
      <w:r w:rsidRPr="00B83FAF">
        <w:rPr>
          <w:rFonts w:asciiTheme="majorBidi" w:hAnsiTheme="majorBidi" w:cstheme="majorBidi"/>
          <w:sz w:val="24"/>
          <w:szCs w:val="24"/>
        </w:rPr>
        <w:t xml:space="preserve">Dari analisis data dan pembahasan </w:t>
      </w:r>
      <w:r w:rsidR="00F708DD">
        <w:rPr>
          <w:rFonts w:asciiTheme="majorBidi" w:hAnsiTheme="majorBidi" w:cstheme="majorBidi"/>
          <w:sz w:val="24"/>
          <w:szCs w:val="24"/>
          <w:lang w:val="en-GB"/>
        </w:rPr>
        <w:t xml:space="preserve">tersebut </w:t>
      </w:r>
      <w:r w:rsidRPr="00B83FAF">
        <w:rPr>
          <w:rFonts w:asciiTheme="majorBidi" w:hAnsiTheme="majorBidi" w:cstheme="majorBidi"/>
          <w:sz w:val="24"/>
          <w:szCs w:val="24"/>
        </w:rPr>
        <w:t>dapat ditarik kesimpulan sebagai berikut:</w:t>
      </w:r>
    </w:p>
    <w:p w:rsidR="00AE5C4D" w:rsidRPr="00B83FAF" w:rsidRDefault="00AE5C4D" w:rsidP="00AE5C4D">
      <w:pPr>
        <w:pStyle w:val="ListParagraph"/>
        <w:numPr>
          <w:ilvl w:val="0"/>
          <w:numId w:val="15"/>
        </w:numPr>
        <w:tabs>
          <w:tab w:val="left" w:pos="709"/>
        </w:tabs>
        <w:spacing w:after="0" w:line="240" w:lineRule="auto"/>
        <w:ind w:hanging="436"/>
        <w:jc w:val="both"/>
        <w:rPr>
          <w:rFonts w:asciiTheme="majorBidi" w:hAnsiTheme="majorBidi" w:cstheme="majorBidi"/>
          <w:sz w:val="24"/>
          <w:szCs w:val="24"/>
        </w:rPr>
      </w:pPr>
      <w:r w:rsidRPr="00B83FAF">
        <w:rPr>
          <w:rFonts w:asciiTheme="majorBidi" w:hAnsiTheme="majorBidi" w:cstheme="majorBidi"/>
          <w:sz w:val="24"/>
          <w:szCs w:val="24"/>
        </w:rPr>
        <w:lastRenderedPageBreak/>
        <w:t>Kelayakan usaha ternak sapi potong di Desa Sei Litur Tasik, Kecamatan Sawit Seberang, Kabupaten Langkat. Diperoleh nilai R/C ratio sebesar 3</w:t>
      </w:r>
      <w:proofErr w:type="gramStart"/>
      <w:r w:rsidRPr="00B83FAF">
        <w:rPr>
          <w:rFonts w:asciiTheme="majorBidi" w:hAnsiTheme="majorBidi" w:cstheme="majorBidi"/>
          <w:sz w:val="24"/>
          <w:szCs w:val="24"/>
        </w:rPr>
        <w:t>,7</w:t>
      </w:r>
      <w:proofErr w:type="gramEnd"/>
      <w:r w:rsidRPr="00B83FAF">
        <w:rPr>
          <w:rFonts w:asciiTheme="majorBidi" w:hAnsiTheme="majorBidi" w:cstheme="majorBidi"/>
          <w:sz w:val="24"/>
          <w:szCs w:val="24"/>
        </w:rPr>
        <w:t>. Jika R/C ratio (3</w:t>
      </w:r>
      <w:proofErr w:type="gramStart"/>
      <w:r w:rsidRPr="00B83FAF">
        <w:rPr>
          <w:rFonts w:asciiTheme="majorBidi" w:hAnsiTheme="majorBidi" w:cstheme="majorBidi"/>
          <w:sz w:val="24"/>
          <w:szCs w:val="24"/>
        </w:rPr>
        <w:t>,7</w:t>
      </w:r>
      <w:proofErr w:type="gramEnd"/>
      <w:r w:rsidRPr="00B83FAF">
        <w:rPr>
          <w:rFonts w:asciiTheme="majorBidi" w:hAnsiTheme="majorBidi" w:cstheme="majorBidi"/>
          <w:sz w:val="24"/>
          <w:szCs w:val="24"/>
        </w:rPr>
        <w:t>) &gt; 1 maka penerimaan yang diterima lebih besar diba</w:t>
      </w:r>
      <w:r w:rsidR="00F708DD">
        <w:rPr>
          <w:rFonts w:asciiTheme="majorBidi" w:hAnsiTheme="majorBidi" w:cstheme="majorBidi"/>
          <w:sz w:val="24"/>
          <w:szCs w:val="24"/>
        </w:rPr>
        <w:t>ndingkan biaya yang dikeluarkan</w:t>
      </w:r>
      <w:r w:rsidRPr="00B83FAF">
        <w:rPr>
          <w:rFonts w:asciiTheme="majorBidi" w:hAnsiTheme="majorBidi" w:cstheme="majorBidi"/>
          <w:sz w:val="24"/>
          <w:szCs w:val="24"/>
        </w:rPr>
        <w:t xml:space="preserve"> artinya usaha tersebut layak untuk dijalankan.</w:t>
      </w:r>
    </w:p>
    <w:p w:rsidR="00AE5C4D" w:rsidRPr="00B83FAF" w:rsidRDefault="00AE5C4D" w:rsidP="00AE5C4D">
      <w:pPr>
        <w:pStyle w:val="ListParagraph"/>
        <w:numPr>
          <w:ilvl w:val="0"/>
          <w:numId w:val="15"/>
        </w:numPr>
        <w:tabs>
          <w:tab w:val="left" w:pos="709"/>
        </w:tabs>
        <w:spacing w:after="0" w:line="240" w:lineRule="auto"/>
        <w:ind w:hanging="436"/>
        <w:jc w:val="both"/>
        <w:rPr>
          <w:rFonts w:asciiTheme="majorBidi" w:hAnsiTheme="majorBidi" w:cstheme="majorBidi"/>
          <w:sz w:val="24"/>
          <w:szCs w:val="24"/>
        </w:rPr>
      </w:pPr>
      <w:r w:rsidRPr="00B83FAF">
        <w:rPr>
          <w:rFonts w:asciiTheme="majorBidi" w:hAnsiTheme="majorBidi" w:cstheme="majorBidi"/>
          <w:sz w:val="24"/>
          <w:szCs w:val="24"/>
        </w:rPr>
        <w:t>Dan kelayakan pada usaha ternak sapi potong di Desa Sei Litur Tasik, Kecamatan Sawit Seberang, Kabupaten Langkat. Dapat di peroleh dari nilai B/C ratio sebesar 2</w:t>
      </w:r>
      <w:proofErr w:type="gramStart"/>
      <w:r w:rsidRPr="00B83FAF">
        <w:rPr>
          <w:rFonts w:asciiTheme="majorBidi" w:hAnsiTheme="majorBidi" w:cstheme="majorBidi"/>
          <w:sz w:val="24"/>
          <w:szCs w:val="24"/>
        </w:rPr>
        <w:t>,7</w:t>
      </w:r>
      <w:proofErr w:type="gramEnd"/>
      <w:r w:rsidRPr="00B83FAF">
        <w:rPr>
          <w:rFonts w:asciiTheme="majorBidi" w:hAnsiTheme="majorBidi" w:cstheme="majorBidi"/>
          <w:sz w:val="24"/>
          <w:szCs w:val="24"/>
        </w:rPr>
        <w:t xml:space="preserve"> jika B/C ratio (2,7) &gt; 1 maka keuntungan yang di terima lebih besar dibandingkan dengan biaya yang dikeluarkan, artinya usaha tersebut menguntungkan dan layak untuk di kembangkan.</w:t>
      </w:r>
    </w:p>
    <w:p w:rsidR="00AE5C4D" w:rsidRPr="00B83FAF" w:rsidRDefault="00AE5C4D" w:rsidP="00AE5C4D">
      <w:pPr>
        <w:tabs>
          <w:tab w:val="left" w:pos="709"/>
        </w:tabs>
        <w:spacing w:line="240" w:lineRule="auto"/>
        <w:rPr>
          <w:rFonts w:asciiTheme="majorBidi" w:hAnsiTheme="majorBidi" w:cstheme="majorBidi"/>
          <w:sz w:val="24"/>
          <w:szCs w:val="24"/>
        </w:rPr>
      </w:pPr>
    </w:p>
    <w:p w:rsidR="00AE5C4D" w:rsidRPr="00B83FAF" w:rsidRDefault="00AE5C4D" w:rsidP="00AE5C4D">
      <w:pPr>
        <w:tabs>
          <w:tab w:val="left" w:pos="709"/>
        </w:tabs>
        <w:spacing w:after="0" w:line="240" w:lineRule="auto"/>
        <w:jc w:val="both"/>
        <w:rPr>
          <w:rFonts w:asciiTheme="majorBidi" w:hAnsiTheme="majorBidi" w:cstheme="majorBidi"/>
          <w:b/>
          <w:sz w:val="24"/>
          <w:szCs w:val="24"/>
        </w:rPr>
      </w:pPr>
      <w:r w:rsidRPr="00B83FAF">
        <w:rPr>
          <w:rFonts w:asciiTheme="majorBidi" w:hAnsiTheme="majorBidi" w:cstheme="majorBidi"/>
          <w:b/>
          <w:sz w:val="24"/>
          <w:szCs w:val="24"/>
        </w:rPr>
        <w:t>Saran</w:t>
      </w:r>
    </w:p>
    <w:p w:rsidR="00AE5C4D" w:rsidRPr="00B83FAF" w:rsidRDefault="00AE5C4D" w:rsidP="00AE5C4D">
      <w:pPr>
        <w:tabs>
          <w:tab w:val="left" w:pos="709"/>
        </w:tabs>
        <w:spacing w:after="0" w:line="240" w:lineRule="auto"/>
        <w:jc w:val="both"/>
        <w:rPr>
          <w:rFonts w:asciiTheme="majorBidi" w:hAnsiTheme="majorBidi" w:cstheme="majorBidi"/>
          <w:sz w:val="24"/>
          <w:szCs w:val="24"/>
        </w:rPr>
      </w:pPr>
      <w:r w:rsidRPr="00B83FAF">
        <w:rPr>
          <w:rFonts w:asciiTheme="majorBidi" w:hAnsiTheme="majorBidi" w:cstheme="majorBidi"/>
          <w:sz w:val="24"/>
          <w:szCs w:val="24"/>
        </w:rPr>
        <w:t>Saran yang dapat diberikan penulis sesuai dengan penelitian dan kondisi penelitian adalah sebagai berikut:</w:t>
      </w:r>
    </w:p>
    <w:p w:rsidR="00AE5C4D" w:rsidRPr="00B83FAF" w:rsidRDefault="00AE5C4D" w:rsidP="00AE5C4D">
      <w:pPr>
        <w:pStyle w:val="ListParagraph"/>
        <w:numPr>
          <w:ilvl w:val="0"/>
          <w:numId w:val="22"/>
        </w:numPr>
        <w:tabs>
          <w:tab w:val="left" w:pos="709"/>
        </w:tabs>
        <w:spacing w:after="0" w:line="240" w:lineRule="auto"/>
        <w:jc w:val="both"/>
        <w:rPr>
          <w:rFonts w:asciiTheme="majorBidi" w:hAnsiTheme="majorBidi" w:cstheme="majorBidi"/>
          <w:sz w:val="24"/>
          <w:szCs w:val="24"/>
        </w:rPr>
      </w:pPr>
      <w:r w:rsidRPr="00B83FAF">
        <w:rPr>
          <w:rFonts w:asciiTheme="majorBidi" w:hAnsiTheme="majorBidi" w:cstheme="majorBidi"/>
          <w:sz w:val="24"/>
          <w:szCs w:val="24"/>
        </w:rPr>
        <w:t xml:space="preserve">Kepada peternak sapi potong agar terus mengusahakan dan melakukan intensifikasi usaha ternak sapi potong serta melakukan proses pemasaran langsung dipasarkan oleh </w:t>
      </w:r>
      <w:proofErr w:type="gramStart"/>
      <w:r w:rsidRPr="00B83FAF">
        <w:rPr>
          <w:rFonts w:asciiTheme="majorBidi" w:hAnsiTheme="majorBidi" w:cstheme="majorBidi"/>
          <w:sz w:val="24"/>
          <w:szCs w:val="24"/>
        </w:rPr>
        <w:t>peternak  karena</w:t>
      </w:r>
      <w:proofErr w:type="gramEnd"/>
      <w:r w:rsidRPr="00B83FAF">
        <w:rPr>
          <w:rFonts w:asciiTheme="majorBidi" w:hAnsiTheme="majorBidi" w:cstheme="majorBidi"/>
          <w:sz w:val="24"/>
          <w:szCs w:val="24"/>
        </w:rPr>
        <w:t xml:space="preserve"> usaha ternak sapi potong di Desa Sei Litur Tasik Kecamatan Sawit Seberang Kabupaten Langkat memiliki tingkat pendapatan yang tinggi sehingga layak untuk di kembangkan dan bisa di jadikan sebagai pekerjaan utama.</w:t>
      </w:r>
    </w:p>
    <w:p w:rsidR="00AE5C4D" w:rsidRPr="00B83FAF" w:rsidRDefault="00AE5C4D" w:rsidP="00AE5C4D">
      <w:pPr>
        <w:pStyle w:val="ListParagraph"/>
        <w:numPr>
          <w:ilvl w:val="0"/>
          <w:numId w:val="22"/>
        </w:numPr>
        <w:tabs>
          <w:tab w:val="left" w:pos="709"/>
        </w:tabs>
        <w:spacing w:after="0" w:line="240" w:lineRule="auto"/>
        <w:jc w:val="both"/>
        <w:rPr>
          <w:rFonts w:asciiTheme="majorBidi" w:hAnsiTheme="majorBidi" w:cstheme="majorBidi"/>
          <w:sz w:val="24"/>
          <w:szCs w:val="24"/>
        </w:rPr>
      </w:pPr>
      <w:r w:rsidRPr="00B83FAF">
        <w:rPr>
          <w:rFonts w:asciiTheme="majorBidi" w:hAnsiTheme="majorBidi" w:cstheme="majorBidi"/>
          <w:sz w:val="24"/>
          <w:szCs w:val="24"/>
        </w:rPr>
        <w:t>Kepada pemerintah Kabupaten Langkat diharapkan agar dapat memberikan bantuan untuk melakukan intensifikasi usaha ternak sapi potong agar layak untuk dikembangkan dan memiliki prospek yang lebih baik lagi kedepannya.</w:t>
      </w:r>
    </w:p>
    <w:p w:rsidR="00AE5C4D" w:rsidRPr="00B83FAF" w:rsidRDefault="00AE5C4D" w:rsidP="00AE5C4D">
      <w:pPr>
        <w:spacing w:after="0" w:line="240" w:lineRule="auto"/>
        <w:jc w:val="both"/>
        <w:rPr>
          <w:rFonts w:ascii="Times New Roman" w:hAnsi="Times New Roman"/>
          <w:b/>
          <w:sz w:val="24"/>
          <w:szCs w:val="24"/>
          <w:lang w:val="en-GB"/>
        </w:rPr>
      </w:pPr>
    </w:p>
    <w:p w:rsidR="00AE5C4D" w:rsidRPr="00166992" w:rsidRDefault="00AE5C4D" w:rsidP="00166992">
      <w:pPr>
        <w:spacing w:after="0" w:line="240" w:lineRule="auto"/>
        <w:jc w:val="both"/>
        <w:rPr>
          <w:rFonts w:ascii="Times New Roman" w:hAnsi="Times New Roman"/>
          <w:b/>
          <w:sz w:val="24"/>
          <w:szCs w:val="24"/>
        </w:rPr>
      </w:pPr>
      <w:r w:rsidRPr="00166992">
        <w:rPr>
          <w:rFonts w:ascii="Times New Roman" w:hAnsi="Times New Roman"/>
          <w:b/>
          <w:sz w:val="24"/>
          <w:szCs w:val="24"/>
        </w:rPr>
        <w:t>REFERENSI</w:t>
      </w:r>
    </w:p>
    <w:p w:rsidR="00AE5C4D" w:rsidRPr="00B83FAF" w:rsidRDefault="00AE5C4D" w:rsidP="00AE5C4D">
      <w:pPr>
        <w:spacing w:after="0" w:line="240" w:lineRule="auto"/>
        <w:rPr>
          <w:sz w:val="24"/>
          <w:szCs w:val="24"/>
        </w:rPr>
      </w:pPr>
    </w:p>
    <w:p w:rsidR="00AE5C4D" w:rsidRPr="00B83FAF" w:rsidRDefault="00AE5C4D" w:rsidP="00AE5C4D">
      <w:pPr>
        <w:tabs>
          <w:tab w:val="left" w:pos="142"/>
        </w:tabs>
        <w:spacing w:after="0" w:line="240" w:lineRule="auto"/>
        <w:ind w:left="709" w:hanging="709"/>
        <w:jc w:val="both"/>
        <w:rPr>
          <w:rFonts w:asciiTheme="majorBidi" w:hAnsiTheme="majorBidi" w:cstheme="majorBidi"/>
          <w:sz w:val="24"/>
          <w:szCs w:val="24"/>
        </w:rPr>
      </w:pPr>
      <w:r w:rsidRPr="00B83FAF">
        <w:rPr>
          <w:rFonts w:asciiTheme="majorBidi" w:hAnsiTheme="majorBidi" w:cstheme="majorBidi"/>
          <w:sz w:val="24"/>
          <w:szCs w:val="24"/>
        </w:rPr>
        <w:t xml:space="preserve">Abdullah, Firdaus Ahmad &amp; Dunia Wasillah Abdullah, 2012, </w:t>
      </w:r>
      <w:r w:rsidRPr="00B83FAF">
        <w:rPr>
          <w:rFonts w:asciiTheme="majorBidi" w:hAnsiTheme="majorBidi" w:cstheme="majorBidi"/>
          <w:b/>
          <w:bCs/>
          <w:sz w:val="24"/>
          <w:szCs w:val="24"/>
        </w:rPr>
        <w:t>Akuntansi Biaya</w:t>
      </w:r>
      <w:r w:rsidRPr="00B83FAF">
        <w:rPr>
          <w:rFonts w:asciiTheme="majorBidi" w:hAnsiTheme="majorBidi" w:cstheme="majorBidi"/>
          <w:sz w:val="24"/>
          <w:szCs w:val="24"/>
        </w:rPr>
        <w:t>. Jakarta : Salemba Empat</w:t>
      </w:r>
    </w:p>
    <w:p w:rsidR="00AE5C4D" w:rsidRPr="00B83FAF" w:rsidRDefault="00AE5C4D" w:rsidP="00AE5C4D">
      <w:pPr>
        <w:spacing w:after="0" w:line="240" w:lineRule="auto"/>
        <w:ind w:left="709" w:hanging="709"/>
        <w:jc w:val="both"/>
        <w:rPr>
          <w:rFonts w:asciiTheme="majorBidi" w:hAnsiTheme="majorBidi" w:cstheme="majorBidi"/>
          <w:sz w:val="24"/>
          <w:szCs w:val="24"/>
        </w:rPr>
      </w:pPr>
      <w:r w:rsidRPr="00B83FAF">
        <w:rPr>
          <w:rFonts w:asciiTheme="majorBidi" w:hAnsiTheme="majorBidi" w:cstheme="majorBidi"/>
          <w:sz w:val="24"/>
          <w:szCs w:val="24"/>
        </w:rPr>
        <w:t xml:space="preserve">Abidin, Z dan H. Soeprapto, 2006, </w:t>
      </w:r>
      <w:r w:rsidRPr="00B83FAF">
        <w:rPr>
          <w:rFonts w:asciiTheme="majorBidi" w:hAnsiTheme="majorBidi" w:cstheme="majorBidi"/>
          <w:b/>
          <w:sz w:val="24"/>
          <w:szCs w:val="24"/>
        </w:rPr>
        <w:t>Cara Tepat penggemukan Sapi Potong</w:t>
      </w:r>
      <w:r w:rsidRPr="00B83FAF">
        <w:rPr>
          <w:rFonts w:asciiTheme="majorBidi" w:hAnsiTheme="majorBidi" w:cstheme="majorBidi"/>
          <w:sz w:val="24"/>
          <w:szCs w:val="24"/>
        </w:rPr>
        <w:t>. Agromedia Pustaka. Jakarta.</w:t>
      </w:r>
    </w:p>
    <w:p w:rsidR="00AE5C4D" w:rsidRPr="00B83FAF" w:rsidRDefault="00AE5C4D" w:rsidP="00AE5C4D">
      <w:pPr>
        <w:spacing w:after="0" w:line="240" w:lineRule="auto"/>
        <w:ind w:left="709" w:hanging="709"/>
        <w:jc w:val="both"/>
        <w:rPr>
          <w:rFonts w:asciiTheme="majorBidi" w:hAnsiTheme="majorBidi" w:cstheme="majorBidi"/>
          <w:sz w:val="24"/>
          <w:szCs w:val="24"/>
        </w:rPr>
      </w:pPr>
      <w:r w:rsidRPr="00B83FAF">
        <w:rPr>
          <w:rFonts w:asciiTheme="majorBidi" w:hAnsiTheme="majorBidi" w:cstheme="majorBidi"/>
          <w:sz w:val="24"/>
          <w:szCs w:val="24"/>
        </w:rPr>
        <w:t xml:space="preserve">Badan Pusat Statistik Kabupaten langkat, 2020, </w:t>
      </w:r>
      <w:r w:rsidRPr="00B83FAF">
        <w:rPr>
          <w:rFonts w:asciiTheme="majorBidi" w:hAnsiTheme="majorBidi" w:cstheme="majorBidi"/>
          <w:b/>
          <w:sz w:val="24"/>
          <w:szCs w:val="24"/>
        </w:rPr>
        <w:t>Kabupaten Langkat dalam Angka</w:t>
      </w:r>
      <w:r w:rsidRPr="00B83FAF">
        <w:rPr>
          <w:rFonts w:asciiTheme="majorBidi" w:hAnsiTheme="majorBidi" w:cstheme="majorBidi"/>
          <w:sz w:val="24"/>
          <w:szCs w:val="24"/>
        </w:rPr>
        <w:t>, BPS Langkat.</w:t>
      </w:r>
    </w:p>
    <w:p w:rsidR="00AE5C4D" w:rsidRPr="00B83FAF" w:rsidRDefault="00AE5C4D" w:rsidP="00AE5C4D">
      <w:pPr>
        <w:spacing w:after="0" w:line="240" w:lineRule="auto"/>
        <w:ind w:left="709" w:hanging="709"/>
        <w:jc w:val="both"/>
        <w:rPr>
          <w:rFonts w:asciiTheme="majorBidi" w:hAnsiTheme="majorBidi" w:cstheme="majorBidi"/>
          <w:sz w:val="24"/>
          <w:szCs w:val="24"/>
        </w:rPr>
      </w:pPr>
      <w:r w:rsidRPr="00B83FAF">
        <w:rPr>
          <w:rFonts w:asciiTheme="majorBidi" w:hAnsiTheme="majorBidi" w:cstheme="majorBidi"/>
          <w:sz w:val="24"/>
          <w:szCs w:val="24"/>
        </w:rPr>
        <w:t xml:space="preserve">Husein Umar, (2000), </w:t>
      </w:r>
      <w:r w:rsidRPr="00B83FAF">
        <w:rPr>
          <w:rFonts w:asciiTheme="majorBidi" w:hAnsiTheme="majorBidi" w:cstheme="majorBidi"/>
          <w:b/>
          <w:sz w:val="24"/>
          <w:szCs w:val="24"/>
        </w:rPr>
        <w:t>Riset Pemasaran dan Perilaku Konsumen</w:t>
      </w:r>
      <w:r w:rsidRPr="00B83FAF">
        <w:rPr>
          <w:rFonts w:asciiTheme="majorBidi" w:hAnsiTheme="majorBidi" w:cstheme="majorBidi"/>
          <w:sz w:val="24"/>
          <w:szCs w:val="24"/>
        </w:rPr>
        <w:t>, PT. Gramedia Pustaka Utama, Jakarta.</w:t>
      </w:r>
    </w:p>
    <w:p w:rsidR="00AE5C4D" w:rsidRPr="00B83FAF" w:rsidRDefault="00AE5C4D" w:rsidP="00AE5C4D">
      <w:pPr>
        <w:tabs>
          <w:tab w:val="left" w:pos="4962"/>
        </w:tabs>
        <w:spacing w:after="0" w:line="240" w:lineRule="auto"/>
        <w:ind w:left="709" w:hanging="709"/>
        <w:jc w:val="both"/>
        <w:rPr>
          <w:rFonts w:asciiTheme="majorBidi" w:hAnsiTheme="majorBidi" w:cstheme="majorBidi"/>
          <w:b/>
          <w:color w:val="000000"/>
          <w:sz w:val="24"/>
          <w:szCs w:val="24"/>
        </w:rPr>
      </w:pPr>
      <w:r w:rsidRPr="00B83FAF">
        <w:rPr>
          <w:rFonts w:asciiTheme="majorBidi" w:hAnsiTheme="majorBidi" w:cstheme="majorBidi"/>
          <w:color w:val="000000"/>
          <w:sz w:val="24"/>
          <w:szCs w:val="24"/>
        </w:rPr>
        <w:t xml:space="preserve">Kasmir dan Jakfar, 2003, </w:t>
      </w:r>
      <w:r w:rsidRPr="00B83FAF">
        <w:rPr>
          <w:rFonts w:asciiTheme="majorBidi" w:hAnsiTheme="majorBidi" w:cstheme="majorBidi"/>
          <w:b/>
          <w:color w:val="000000"/>
          <w:sz w:val="24"/>
          <w:szCs w:val="24"/>
        </w:rPr>
        <w:t>Studi Kelayakan Bisnis,</w:t>
      </w:r>
      <w:r w:rsidRPr="00B83FAF">
        <w:rPr>
          <w:rFonts w:asciiTheme="majorBidi" w:hAnsiTheme="majorBidi" w:cstheme="majorBidi"/>
          <w:color w:val="000000"/>
          <w:sz w:val="24"/>
          <w:szCs w:val="24"/>
        </w:rPr>
        <w:t xml:space="preserve"> Penerbit PT. Kencana, Jakarta</w:t>
      </w:r>
      <w:r w:rsidRPr="00B83FAF">
        <w:rPr>
          <w:rFonts w:asciiTheme="majorBidi" w:hAnsiTheme="majorBidi" w:cstheme="majorBidi"/>
          <w:b/>
          <w:color w:val="000000"/>
          <w:sz w:val="24"/>
          <w:szCs w:val="24"/>
        </w:rPr>
        <w:t>.</w:t>
      </w:r>
    </w:p>
    <w:p w:rsidR="00AE5C4D" w:rsidRPr="00B83FAF" w:rsidRDefault="00AE5C4D" w:rsidP="00AE5C4D">
      <w:pPr>
        <w:spacing w:after="0" w:line="240" w:lineRule="auto"/>
        <w:ind w:left="709" w:hanging="709"/>
        <w:jc w:val="both"/>
        <w:rPr>
          <w:rFonts w:asciiTheme="majorBidi" w:hAnsiTheme="majorBidi" w:cstheme="majorBidi"/>
          <w:sz w:val="24"/>
          <w:szCs w:val="24"/>
        </w:rPr>
      </w:pPr>
      <w:r w:rsidRPr="00B83FAF">
        <w:rPr>
          <w:rFonts w:asciiTheme="majorBidi" w:hAnsiTheme="majorBidi" w:cstheme="majorBidi"/>
          <w:sz w:val="24"/>
          <w:szCs w:val="24"/>
        </w:rPr>
        <w:t xml:space="preserve">Mariyono et al. 2010, </w:t>
      </w:r>
      <w:r w:rsidRPr="00B83FAF">
        <w:rPr>
          <w:rFonts w:asciiTheme="majorBidi" w:hAnsiTheme="majorBidi" w:cstheme="majorBidi"/>
          <w:b/>
          <w:sz w:val="24"/>
          <w:szCs w:val="24"/>
        </w:rPr>
        <w:t>Rekomendasi Teknologi Peternakan dan Veteriner Mendukung Program Swasembada Daging Sapi (PSDS)</w:t>
      </w:r>
      <w:r w:rsidRPr="00B83FAF">
        <w:rPr>
          <w:rFonts w:asciiTheme="majorBidi" w:hAnsiTheme="majorBidi" w:cstheme="majorBidi"/>
          <w:sz w:val="24"/>
          <w:szCs w:val="24"/>
        </w:rPr>
        <w:t>, Badan Penelitian dan Pengembangan Pertanian.</w:t>
      </w:r>
    </w:p>
    <w:p w:rsidR="00AE5C4D" w:rsidRPr="00B83FAF" w:rsidRDefault="00AE5C4D" w:rsidP="00AE5C4D">
      <w:pPr>
        <w:tabs>
          <w:tab w:val="left" w:pos="142"/>
          <w:tab w:val="left" w:pos="1122"/>
        </w:tabs>
        <w:spacing w:after="0" w:line="240" w:lineRule="auto"/>
        <w:ind w:left="709" w:hanging="709"/>
        <w:jc w:val="both"/>
        <w:rPr>
          <w:rFonts w:asciiTheme="majorBidi" w:hAnsiTheme="majorBidi" w:cstheme="majorBidi"/>
          <w:sz w:val="24"/>
          <w:szCs w:val="24"/>
        </w:rPr>
      </w:pPr>
      <w:r w:rsidRPr="00B83FAF">
        <w:rPr>
          <w:rFonts w:asciiTheme="majorBidi" w:hAnsiTheme="majorBidi" w:cstheme="majorBidi"/>
          <w:sz w:val="24"/>
          <w:szCs w:val="24"/>
        </w:rPr>
        <w:t xml:space="preserve">Nafirin,M, 2009,  </w:t>
      </w:r>
      <w:r w:rsidRPr="00B83FAF">
        <w:rPr>
          <w:rFonts w:asciiTheme="majorBidi" w:hAnsiTheme="majorBidi" w:cstheme="majorBidi"/>
          <w:b/>
          <w:sz w:val="24"/>
          <w:szCs w:val="24"/>
        </w:rPr>
        <w:t xml:space="preserve"> Penganggaran Perusahaan, </w:t>
      </w:r>
      <w:r w:rsidRPr="00B83FAF">
        <w:rPr>
          <w:rFonts w:asciiTheme="majorBidi" w:hAnsiTheme="majorBidi" w:cstheme="majorBidi"/>
          <w:sz w:val="24"/>
          <w:szCs w:val="24"/>
        </w:rPr>
        <w:t>Edisi 3</w:t>
      </w:r>
      <w:r w:rsidRPr="00B83FAF">
        <w:rPr>
          <w:rFonts w:asciiTheme="majorBidi" w:hAnsiTheme="majorBidi" w:cstheme="majorBidi"/>
          <w:b/>
          <w:sz w:val="24"/>
          <w:szCs w:val="24"/>
        </w:rPr>
        <w:t xml:space="preserve">, </w:t>
      </w:r>
      <w:r w:rsidRPr="00B83FAF">
        <w:rPr>
          <w:rFonts w:asciiTheme="majorBidi" w:hAnsiTheme="majorBidi" w:cstheme="majorBidi"/>
          <w:sz w:val="24"/>
          <w:szCs w:val="24"/>
        </w:rPr>
        <w:t>Jakarta: Salemba Empat.</w:t>
      </w:r>
    </w:p>
    <w:p w:rsidR="00AE5C4D" w:rsidRPr="00B83FAF" w:rsidRDefault="00AE5C4D" w:rsidP="00AE5C4D">
      <w:pPr>
        <w:spacing w:after="0" w:line="240" w:lineRule="auto"/>
        <w:ind w:left="709" w:hanging="709"/>
        <w:jc w:val="both"/>
        <w:rPr>
          <w:rFonts w:asciiTheme="majorBidi" w:hAnsiTheme="majorBidi" w:cstheme="majorBidi"/>
          <w:color w:val="000000"/>
          <w:sz w:val="24"/>
          <w:szCs w:val="24"/>
        </w:rPr>
      </w:pPr>
      <w:r w:rsidRPr="00B83FAF">
        <w:rPr>
          <w:rFonts w:asciiTheme="majorBidi" w:hAnsiTheme="majorBidi" w:cstheme="majorBidi"/>
          <w:color w:val="000000"/>
          <w:sz w:val="24"/>
          <w:szCs w:val="24"/>
        </w:rPr>
        <w:t xml:space="preserve">Nurdin, H. S, 2010, “Analisis Penerimaan Bersih Usaha Tanaman Pada Petani Nenas di Desa Palaran Samarinda”, </w:t>
      </w:r>
      <w:r w:rsidRPr="00B83FAF">
        <w:rPr>
          <w:rFonts w:asciiTheme="majorBidi" w:hAnsiTheme="majorBidi" w:cstheme="majorBidi"/>
          <w:b/>
          <w:color w:val="000000"/>
          <w:sz w:val="24"/>
          <w:szCs w:val="24"/>
        </w:rPr>
        <w:t>Jurnal Pertanian,</w:t>
      </w:r>
      <w:r w:rsidRPr="00B83FAF">
        <w:rPr>
          <w:rFonts w:asciiTheme="majorBidi" w:hAnsiTheme="majorBidi" w:cstheme="majorBidi"/>
          <w:color w:val="000000"/>
          <w:sz w:val="24"/>
          <w:szCs w:val="24"/>
        </w:rPr>
        <w:t>Vol.6 No.1.Politeknik Negeri Samarinda.</w:t>
      </w:r>
    </w:p>
    <w:p w:rsidR="00AE5C4D" w:rsidRPr="00B83FAF" w:rsidRDefault="00AE5C4D" w:rsidP="00AE5C4D">
      <w:pPr>
        <w:spacing w:after="0" w:line="240" w:lineRule="auto"/>
        <w:ind w:left="709" w:hanging="709"/>
        <w:jc w:val="both"/>
        <w:rPr>
          <w:rFonts w:asciiTheme="majorBidi" w:hAnsiTheme="majorBidi" w:cstheme="majorBidi"/>
          <w:sz w:val="24"/>
          <w:szCs w:val="24"/>
        </w:rPr>
      </w:pPr>
      <w:r w:rsidRPr="00B83FAF">
        <w:rPr>
          <w:rFonts w:asciiTheme="majorBidi" w:hAnsiTheme="majorBidi" w:cstheme="majorBidi"/>
          <w:sz w:val="24"/>
          <w:szCs w:val="24"/>
        </w:rPr>
        <w:t xml:space="preserve">Rianto dan Purbowati, 2009, </w:t>
      </w:r>
      <w:r w:rsidRPr="00B83FAF">
        <w:rPr>
          <w:rFonts w:asciiTheme="majorBidi" w:hAnsiTheme="majorBidi" w:cstheme="majorBidi"/>
          <w:b/>
          <w:sz w:val="24"/>
          <w:szCs w:val="24"/>
        </w:rPr>
        <w:t>Panduan Lengkap Sapi Potong</w:t>
      </w:r>
      <w:r w:rsidRPr="00B83FAF">
        <w:rPr>
          <w:rFonts w:asciiTheme="majorBidi" w:hAnsiTheme="majorBidi" w:cstheme="majorBidi"/>
          <w:sz w:val="24"/>
          <w:szCs w:val="24"/>
        </w:rPr>
        <w:t>, Penebar Swadaya Jakarta.</w:t>
      </w:r>
    </w:p>
    <w:p w:rsidR="00AE5C4D" w:rsidRPr="00142BF5" w:rsidRDefault="00AE5C4D" w:rsidP="00AE5C4D">
      <w:pPr>
        <w:spacing w:after="0" w:line="240" w:lineRule="auto"/>
        <w:ind w:left="709" w:hanging="709"/>
        <w:jc w:val="both"/>
        <w:rPr>
          <w:rFonts w:asciiTheme="majorBidi" w:hAnsiTheme="majorBidi" w:cstheme="majorBidi"/>
          <w:color w:val="000000"/>
          <w:sz w:val="24"/>
          <w:szCs w:val="24"/>
        </w:rPr>
      </w:pPr>
      <w:r w:rsidRPr="00B83FAF">
        <w:rPr>
          <w:rFonts w:asciiTheme="majorBidi" w:hAnsiTheme="majorBidi" w:cstheme="majorBidi"/>
          <w:color w:val="000000"/>
          <w:sz w:val="24"/>
          <w:szCs w:val="24"/>
        </w:rPr>
        <w:t xml:space="preserve">Saragih B, 2000, </w:t>
      </w:r>
      <w:r w:rsidRPr="00B83FAF">
        <w:rPr>
          <w:rFonts w:asciiTheme="majorBidi" w:hAnsiTheme="majorBidi" w:cstheme="majorBidi"/>
          <w:b/>
          <w:color w:val="000000"/>
          <w:sz w:val="24"/>
          <w:szCs w:val="24"/>
        </w:rPr>
        <w:t>Agribisnis Berbasis Peternakan, P</w:t>
      </w:r>
      <w:r w:rsidRPr="00142BF5">
        <w:rPr>
          <w:rFonts w:asciiTheme="majorBidi" w:hAnsiTheme="majorBidi" w:cstheme="majorBidi"/>
          <w:b/>
          <w:color w:val="000000"/>
          <w:sz w:val="24"/>
          <w:szCs w:val="24"/>
        </w:rPr>
        <w:t>ustaka Wirausaha Muda,</w:t>
      </w:r>
      <w:r w:rsidRPr="00142BF5">
        <w:rPr>
          <w:rFonts w:asciiTheme="majorBidi" w:hAnsiTheme="majorBidi" w:cstheme="majorBidi"/>
          <w:color w:val="000000"/>
          <w:sz w:val="24"/>
          <w:szCs w:val="24"/>
        </w:rPr>
        <w:t xml:space="preserve"> PT Loji Grafika Griya Sarjana, Bogor.</w:t>
      </w:r>
    </w:p>
    <w:p w:rsidR="00AE5C4D" w:rsidRPr="00142BF5" w:rsidRDefault="00AE5C4D" w:rsidP="00AE5C4D">
      <w:pPr>
        <w:spacing w:after="0" w:line="240" w:lineRule="auto"/>
        <w:ind w:left="709" w:hanging="709"/>
        <w:jc w:val="both"/>
        <w:rPr>
          <w:rFonts w:asciiTheme="majorBidi" w:hAnsiTheme="majorBidi" w:cstheme="majorBidi"/>
          <w:color w:val="000000"/>
          <w:sz w:val="24"/>
          <w:szCs w:val="24"/>
        </w:rPr>
      </w:pPr>
      <w:r w:rsidRPr="00142BF5">
        <w:rPr>
          <w:rFonts w:asciiTheme="majorBidi" w:hAnsiTheme="majorBidi" w:cstheme="majorBidi"/>
          <w:bCs/>
          <w:color w:val="000000"/>
          <w:sz w:val="24"/>
          <w:szCs w:val="24"/>
        </w:rPr>
        <w:t>Sayifullah, Emmalian, 2018, “Pengaruh Tenaga Kerja Sektor Pertanian Dan</w:t>
      </w:r>
      <w:r w:rsidRPr="00142BF5">
        <w:rPr>
          <w:rFonts w:asciiTheme="majorBidi" w:hAnsiTheme="majorBidi" w:cstheme="majorBidi"/>
          <w:color w:val="000000"/>
          <w:sz w:val="24"/>
          <w:szCs w:val="24"/>
        </w:rPr>
        <w:t xml:space="preserve"> </w:t>
      </w:r>
      <w:r w:rsidRPr="00142BF5">
        <w:rPr>
          <w:rFonts w:asciiTheme="majorBidi" w:hAnsiTheme="majorBidi" w:cstheme="majorBidi"/>
          <w:bCs/>
          <w:color w:val="000000"/>
          <w:sz w:val="24"/>
          <w:szCs w:val="24"/>
        </w:rPr>
        <w:t>Pengeluaran Pemerintah Sektor Pertanian</w:t>
      </w:r>
      <w:r w:rsidRPr="00142BF5">
        <w:rPr>
          <w:rFonts w:asciiTheme="majorBidi" w:hAnsiTheme="majorBidi" w:cstheme="majorBidi"/>
          <w:color w:val="000000"/>
          <w:sz w:val="24"/>
          <w:szCs w:val="24"/>
        </w:rPr>
        <w:t xml:space="preserve"> </w:t>
      </w:r>
      <w:r w:rsidRPr="00142BF5">
        <w:rPr>
          <w:rFonts w:asciiTheme="majorBidi" w:hAnsiTheme="majorBidi" w:cstheme="majorBidi"/>
          <w:bCs/>
          <w:color w:val="000000"/>
          <w:sz w:val="24"/>
          <w:szCs w:val="24"/>
        </w:rPr>
        <w:t>Terhadap Produk Domestik Bruto Sektor Pertanian</w:t>
      </w:r>
      <w:r w:rsidRPr="00142BF5">
        <w:rPr>
          <w:rFonts w:asciiTheme="majorBidi" w:hAnsiTheme="majorBidi" w:cstheme="majorBidi"/>
          <w:color w:val="000000"/>
          <w:sz w:val="24"/>
          <w:szCs w:val="24"/>
        </w:rPr>
        <w:t xml:space="preserve"> </w:t>
      </w:r>
      <w:r w:rsidRPr="00142BF5">
        <w:rPr>
          <w:rFonts w:asciiTheme="majorBidi" w:hAnsiTheme="majorBidi" w:cstheme="majorBidi"/>
          <w:bCs/>
          <w:color w:val="000000"/>
          <w:sz w:val="24"/>
          <w:szCs w:val="24"/>
        </w:rPr>
        <w:t xml:space="preserve">Di Indonesia”, </w:t>
      </w:r>
      <w:r w:rsidRPr="00142BF5">
        <w:rPr>
          <w:rFonts w:asciiTheme="majorBidi" w:hAnsiTheme="majorBidi" w:cstheme="majorBidi"/>
          <w:b/>
          <w:bCs/>
          <w:color w:val="000000"/>
          <w:sz w:val="24"/>
          <w:szCs w:val="24"/>
        </w:rPr>
        <w:t xml:space="preserve">Jurnal Ekonomi Pembangunan, </w:t>
      </w:r>
      <w:r w:rsidRPr="00142BF5">
        <w:rPr>
          <w:rFonts w:asciiTheme="majorBidi" w:hAnsiTheme="majorBidi" w:cstheme="majorBidi"/>
          <w:bCs/>
          <w:color w:val="000000"/>
          <w:sz w:val="24"/>
          <w:szCs w:val="24"/>
        </w:rPr>
        <w:t xml:space="preserve">Vol. 8 No. 1: </w:t>
      </w:r>
      <w:r w:rsidRPr="00142BF5">
        <w:rPr>
          <w:rFonts w:asciiTheme="majorBidi" w:hAnsiTheme="majorBidi" w:cstheme="majorBidi"/>
          <w:color w:val="000000"/>
          <w:sz w:val="24"/>
          <w:szCs w:val="24"/>
        </w:rPr>
        <w:t>66.</w:t>
      </w:r>
    </w:p>
    <w:p w:rsidR="00AE5C4D" w:rsidRPr="00142BF5" w:rsidRDefault="00AE5C4D" w:rsidP="00AE5C4D">
      <w:pPr>
        <w:spacing w:after="0" w:line="240" w:lineRule="auto"/>
        <w:ind w:left="709" w:hanging="709"/>
        <w:jc w:val="both"/>
        <w:rPr>
          <w:rFonts w:asciiTheme="majorBidi" w:hAnsiTheme="majorBidi" w:cstheme="majorBidi"/>
          <w:sz w:val="24"/>
          <w:szCs w:val="24"/>
        </w:rPr>
      </w:pPr>
      <w:r w:rsidRPr="00142BF5">
        <w:rPr>
          <w:rFonts w:asciiTheme="majorBidi" w:hAnsiTheme="majorBidi" w:cstheme="majorBidi"/>
          <w:sz w:val="24"/>
          <w:szCs w:val="24"/>
        </w:rPr>
        <w:t xml:space="preserve">Siregar Gustina, 2012, “Analisis Kelayakan Dan Strategi Pengembangan Usaha Ternak Sapi Potong”, </w:t>
      </w:r>
      <w:r w:rsidRPr="00142BF5">
        <w:rPr>
          <w:rFonts w:asciiTheme="majorBidi" w:hAnsiTheme="majorBidi" w:cstheme="majorBidi"/>
          <w:b/>
          <w:sz w:val="24"/>
          <w:szCs w:val="24"/>
        </w:rPr>
        <w:t>Jurnal Agribisnis</w:t>
      </w:r>
      <w:r w:rsidRPr="00142BF5">
        <w:rPr>
          <w:rFonts w:asciiTheme="majorBidi" w:hAnsiTheme="majorBidi" w:cstheme="majorBidi"/>
          <w:sz w:val="24"/>
          <w:szCs w:val="24"/>
        </w:rPr>
        <w:t>, Vol. 17 No 3: 194.</w:t>
      </w:r>
    </w:p>
    <w:p w:rsidR="00AE5C4D" w:rsidRPr="00142BF5" w:rsidRDefault="00AE5C4D" w:rsidP="00AE5C4D">
      <w:pPr>
        <w:spacing w:after="0" w:line="240" w:lineRule="auto"/>
        <w:ind w:left="709" w:hanging="709"/>
        <w:jc w:val="both"/>
        <w:rPr>
          <w:rFonts w:asciiTheme="majorBidi" w:hAnsiTheme="majorBidi" w:cstheme="majorBidi"/>
          <w:color w:val="000000"/>
          <w:sz w:val="24"/>
          <w:szCs w:val="24"/>
        </w:rPr>
      </w:pPr>
      <w:r w:rsidRPr="00142BF5">
        <w:rPr>
          <w:rFonts w:asciiTheme="majorBidi" w:hAnsiTheme="majorBidi" w:cstheme="majorBidi"/>
          <w:color w:val="000000"/>
          <w:sz w:val="24"/>
          <w:szCs w:val="24"/>
        </w:rPr>
        <w:lastRenderedPageBreak/>
        <w:t>Soekartawi, 2013.</w:t>
      </w:r>
      <w:r w:rsidRPr="00142BF5">
        <w:rPr>
          <w:rFonts w:asciiTheme="majorBidi" w:hAnsiTheme="majorBidi" w:cstheme="majorBidi"/>
          <w:b/>
          <w:iCs/>
          <w:color w:val="000000"/>
          <w:sz w:val="24"/>
          <w:szCs w:val="24"/>
        </w:rPr>
        <w:t>Analisis Usaha Tani</w:t>
      </w:r>
      <w:r w:rsidRPr="00142BF5">
        <w:rPr>
          <w:rFonts w:asciiTheme="majorBidi" w:hAnsiTheme="majorBidi" w:cstheme="majorBidi"/>
          <w:b/>
          <w:bCs/>
          <w:iCs/>
          <w:color w:val="000000"/>
          <w:sz w:val="24"/>
          <w:szCs w:val="24"/>
        </w:rPr>
        <w:t>.</w:t>
      </w:r>
      <w:r w:rsidRPr="00142BF5">
        <w:rPr>
          <w:rFonts w:asciiTheme="majorBidi" w:hAnsiTheme="majorBidi" w:cstheme="majorBidi"/>
          <w:b/>
          <w:color w:val="000000"/>
          <w:sz w:val="24"/>
          <w:szCs w:val="24"/>
        </w:rPr>
        <w:t>Universitas Indonesia Press. Jakarta. 2015.</w:t>
      </w:r>
      <w:r w:rsidRPr="00142BF5">
        <w:rPr>
          <w:rFonts w:asciiTheme="majorBidi" w:hAnsiTheme="majorBidi" w:cstheme="majorBidi"/>
          <w:b/>
          <w:iCs/>
          <w:color w:val="000000"/>
          <w:sz w:val="24"/>
          <w:szCs w:val="24"/>
        </w:rPr>
        <w:t>Agribisnis Teori &amp; Aplikasinya</w:t>
      </w:r>
      <w:r w:rsidRPr="00142BF5">
        <w:rPr>
          <w:rFonts w:asciiTheme="majorBidi" w:hAnsiTheme="majorBidi" w:cstheme="majorBidi"/>
          <w:i/>
          <w:iCs/>
          <w:color w:val="000000"/>
          <w:sz w:val="24"/>
          <w:szCs w:val="24"/>
        </w:rPr>
        <w:t>.</w:t>
      </w:r>
      <w:r w:rsidRPr="00142BF5">
        <w:rPr>
          <w:rFonts w:asciiTheme="majorBidi" w:hAnsiTheme="majorBidi" w:cstheme="majorBidi"/>
          <w:color w:val="000000"/>
          <w:sz w:val="24"/>
          <w:szCs w:val="24"/>
        </w:rPr>
        <w:t>PT. Raja Grafindo Persada, Jakarta</w:t>
      </w:r>
    </w:p>
    <w:p w:rsidR="00AE5C4D" w:rsidRPr="00142BF5" w:rsidRDefault="00AE5C4D" w:rsidP="00AE5C4D">
      <w:pPr>
        <w:spacing w:after="0" w:line="240" w:lineRule="auto"/>
        <w:ind w:left="709" w:hanging="709"/>
        <w:jc w:val="both"/>
        <w:rPr>
          <w:rFonts w:asciiTheme="majorBidi" w:hAnsiTheme="majorBidi" w:cstheme="majorBidi"/>
          <w:color w:val="000000"/>
          <w:sz w:val="24"/>
          <w:szCs w:val="24"/>
        </w:rPr>
      </w:pPr>
      <w:r w:rsidRPr="00142BF5">
        <w:rPr>
          <w:rFonts w:asciiTheme="majorBidi" w:hAnsiTheme="majorBidi" w:cstheme="majorBidi"/>
          <w:color w:val="000000"/>
          <w:sz w:val="24"/>
          <w:szCs w:val="24"/>
        </w:rPr>
        <w:t xml:space="preserve">Soekartawi, dk, 2011, </w:t>
      </w:r>
      <w:r w:rsidRPr="00142BF5">
        <w:rPr>
          <w:rFonts w:asciiTheme="majorBidi" w:hAnsiTheme="majorBidi" w:cstheme="majorBidi"/>
          <w:b/>
          <w:color w:val="000000"/>
          <w:sz w:val="24"/>
          <w:szCs w:val="24"/>
        </w:rPr>
        <w:t>Ilmu Usahatani dan Penelitian untuk Pengembangan Petani Kecil</w:t>
      </w:r>
      <w:r w:rsidRPr="00142BF5">
        <w:rPr>
          <w:rFonts w:asciiTheme="majorBidi" w:hAnsiTheme="majorBidi" w:cstheme="majorBidi"/>
          <w:color w:val="000000"/>
          <w:sz w:val="24"/>
          <w:szCs w:val="24"/>
        </w:rPr>
        <w:t>, Penerbit Universitas Indonesia, Jakarta.</w:t>
      </w:r>
    </w:p>
    <w:p w:rsidR="00AE5C4D" w:rsidRPr="00142BF5" w:rsidRDefault="00AE5C4D" w:rsidP="00AE5C4D">
      <w:pPr>
        <w:spacing w:after="0" w:line="240" w:lineRule="auto"/>
        <w:ind w:left="709" w:hanging="709"/>
        <w:jc w:val="both"/>
        <w:rPr>
          <w:rFonts w:asciiTheme="majorBidi" w:hAnsiTheme="majorBidi" w:cstheme="majorBidi"/>
          <w:sz w:val="24"/>
          <w:szCs w:val="24"/>
        </w:rPr>
      </w:pPr>
      <w:r w:rsidRPr="00142BF5">
        <w:rPr>
          <w:rFonts w:asciiTheme="majorBidi" w:hAnsiTheme="majorBidi" w:cstheme="majorBidi"/>
          <w:sz w:val="24"/>
          <w:szCs w:val="24"/>
        </w:rPr>
        <w:t xml:space="preserve">Sugeng, B. 2006, </w:t>
      </w:r>
      <w:r w:rsidRPr="00142BF5">
        <w:rPr>
          <w:rFonts w:asciiTheme="majorBidi" w:hAnsiTheme="majorBidi" w:cstheme="majorBidi"/>
          <w:b/>
          <w:sz w:val="24"/>
          <w:szCs w:val="24"/>
        </w:rPr>
        <w:t>Sapi Potong</w:t>
      </w:r>
      <w:r w:rsidRPr="00142BF5">
        <w:rPr>
          <w:rFonts w:asciiTheme="majorBidi" w:hAnsiTheme="majorBidi" w:cstheme="majorBidi"/>
          <w:sz w:val="24"/>
          <w:szCs w:val="24"/>
        </w:rPr>
        <w:t>, Penebar Swadaya, Jakarta.</w:t>
      </w:r>
    </w:p>
    <w:p w:rsidR="00AE5C4D" w:rsidRPr="00142BF5" w:rsidRDefault="00AE5C4D" w:rsidP="00AE5C4D">
      <w:pPr>
        <w:spacing w:after="0" w:line="240" w:lineRule="auto"/>
        <w:ind w:left="709" w:hanging="709"/>
        <w:jc w:val="both"/>
        <w:rPr>
          <w:rFonts w:asciiTheme="majorBidi" w:hAnsiTheme="majorBidi" w:cstheme="majorBidi"/>
          <w:color w:val="000000"/>
          <w:sz w:val="24"/>
          <w:szCs w:val="24"/>
        </w:rPr>
      </w:pPr>
      <w:r w:rsidRPr="00142BF5">
        <w:rPr>
          <w:rFonts w:asciiTheme="majorBidi" w:hAnsiTheme="majorBidi" w:cstheme="majorBidi"/>
          <w:color w:val="000000"/>
          <w:sz w:val="24"/>
          <w:szCs w:val="24"/>
        </w:rPr>
        <w:t xml:space="preserve">Sugiyono, 2015, </w:t>
      </w:r>
      <w:r w:rsidRPr="00142BF5">
        <w:rPr>
          <w:rFonts w:asciiTheme="majorBidi" w:hAnsiTheme="majorBidi" w:cstheme="majorBidi"/>
          <w:b/>
          <w:color w:val="000000"/>
          <w:sz w:val="24"/>
          <w:szCs w:val="24"/>
        </w:rPr>
        <w:t>Metode Penelitian Kuantitatif, Kualitatif, dan R &amp; D.</w:t>
      </w:r>
      <w:r w:rsidRPr="00142BF5">
        <w:rPr>
          <w:rFonts w:asciiTheme="majorBidi" w:hAnsiTheme="majorBidi" w:cstheme="majorBidi"/>
          <w:color w:val="000000"/>
          <w:sz w:val="24"/>
          <w:szCs w:val="24"/>
        </w:rPr>
        <w:t xml:space="preserve"> Alfabeta CV, Bandung.</w:t>
      </w:r>
    </w:p>
    <w:p w:rsidR="00AE5C4D" w:rsidRPr="00142BF5" w:rsidRDefault="00AE5C4D" w:rsidP="00AE5C4D">
      <w:pPr>
        <w:spacing w:after="0" w:line="240" w:lineRule="auto"/>
        <w:ind w:left="709" w:hanging="709"/>
        <w:jc w:val="both"/>
        <w:rPr>
          <w:rFonts w:asciiTheme="majorBidi" w:hAnsiTheme="majorBidi" w:cstheme="majorBidi"/>
          <w:sz w:val="24"/>
          <w:szCs w:val="24"/>
        </w:rPr>
      </w:pPr>
      <w:r w:rsidRPr="00142BF5">
        <w:rPr>
          <w:rFonts w:asciiTheme="majorBidi" w:hAnsiTheme="majorBidi" w:cstheme="majorBidi"/>
          <w:sz w:val="24"/>
          <w:szCs w:val="24"/>
        </w:rPr>
        <w:t xml:space="preserve">Sugiyono, 2016, </w:t>
      </w:r>
      <w:r w:rsidRPr="00142BF5">
        <w:rPr>
          <w:rFonts w:asciiTheme="majorBidi" w:hAnsiTheme="majorBidi" w:cstheme="majorBidi"/>
          <w:b/>
          <w:sz w:val="24"/>
          <w:szCs w:val="24"/>
        </w:rPr>
        <w:t xml:space="preserve">Metode Penelitian Kuantitatif, Kualitatif, dan R &amp; D . </w:t>
      </w:r>
      <w:r w:rsidRPr="00142BF5">
        <w:rPr>
          <w:rFonts w:asciiTheme="majorBidi" w:hAnsiTheme="majorBidi" w:cstheme="majorBidi"/>
          <w:sz w:val="24"/>
          <w:szCs w:val="24"/>
        </w:rPr>
        <w:t>Alfabeta CV, Bandung.</w:t>
      </w:r>
    </w:p>
    <w:p w:rsidR="00AE5C4D" w:rsidRPr="00142BF5" w:rsidRDefault="00AE5C4D" w:rsidP="00AE5C4D">
      <w:pPr>
        <w:spacing w:after="0" w:line="240" w:lineRule="auto"/>
        <w:ind w:left="709" w:hanging="709"/>
        <w:jc w:val="both"/>
        <w:rPr>
          <w:rFonts w:asciiTheme="majorBidi" w:hAnsiTheme="majorBidi" w:cstheme="majorBidi"/>
          <w:sz w:val="24"/>
          <w:szCs w:val="24"/>
        </w:rPr>
      </w:pPr>
      <w:r w:rsidRPr="00142BF5">
        <w:rPr>
          <w:rFonts w:asciiTheme="majorBidi" w:hAnsiTheme="majorBidi" w:cstheme="majorBidi"/>
          <w:sz w:val="24"/>
          <w:szCs w:val="24"/>
        </w:rPr>
        <w:t xml:space="preserve">Sukirno Sadono, 2005, </w:t>
      </w:r>
      <w:r w:rsidRPr="00597614">
        <w:rPr>
          <w:rFonts w:asciiTheme="majorBidi" w:hAnsiTheme="majorBidi" w:cstheme="majorBidi"/>
          <w:b/>
          <w:sz w:val="24"/>
          <w:szCs w:val="24"/>
        </w:rPr>
        <w:t>Mikroekonomi</w:t>
      </w:r>
      <w:r w:rsidRPr="00142BF5">
        <w:rPr>
          <w:rFonts w:asciiTheme="majorBidi" w:hAnsiTheme="majorBidi" w:cstheme="majorBidi"/>
          <w:sz w:val="24"/>
          <w:szCs w:val="24"/>
        </w:rPr>
        <w:t>, Penerbit Erlangga, Jakarta.</w:t>
      </w:r>
    </w:p>
    <w:p w:rsidR="00AE5C4D" w:rsidRPr="00142BF5" w:rsidRDefault="00AE5C4D" w:rsidP="00AE5C4D">
      <w:pPr>
        <w:spacing w:after="0" w:line="240" w:lineRule="auto"/>
        <w:ind w:left="709" w:hanging="709"/>
        <w:jc w:val="both"/>
        <w:rPr>
          <w:rFonts w:asciiTheme="majorBidi" w:hAnsiTheme="majorBidi" w:cstheme="majorBidi"/>
          <w:color w:val="000000"/>
          <w:sz w:val="24"/>
          <w:szCs w:val="24"/>
        </w:rPr>
      </w:pPr>
      <w:r w:rsidRPr="00142BF5">
        <w:rPr>
          <w:rFonts w:asciiTheme="majorBidi" w:hAnsiTheme="majorBidi" w:cstheme="majorBidi"/>
          <w:color w:val="000000"/>
          <w:sz w:val="24"/>
          <w:szCs w:val="24"/>
        </w:rPr>
        <w:t xml:space="preserve">Suratiyah Ken. 2015, </w:t>
      </w:r>
      <w:r w:rsidRPr="00142BF5">
        <w:rPr>
          <w:rFonts w:asciiTheme="majorBidi" w:hAnsiTheme="majorBidi" w:cstheme="majorBidi"/>
          <w:b/>
          <w:iCs/>
          <w:color w:val="000000"/>
          <w:sz w:val="24"/>
          <w:szCs w:val="24"/>
        </w:rPr>
        <w:t>Ilmu Usaha Tani</w:t>
      </w:r>
      <w:r>
        <w:rPr>
          <w:rFonts w:asciiTheme="majorBidi" w:hAnsiTheme="majorBidi" w:cstheme="majorBidi"/>
          <w:b/>
          <w:iCs/>
          <w:color w:val="000000"/>
          <w:sz w:val="24"/>
          <w:szCs w:val="24"/>
        </w:rPr>
        <w:t xml:space="preserve">, </w:t>
      </w:r>
      <w:r>
        <w:rPr>
          <w:rFonts w:asciiTheme="majorBidi" w:hAnsiTheme="majorBidi" w:cstheme="majorBidi"/>
          <w:color w:val="000000"/>
          <w:sz w:val="24"/>
          <w:szCs w:val="24"/>
        </w:rPr>
        <w:t>Edisi Revisi,</w:t>
      </w:r>
      <w:r w:rsidRPr="00142BF5">
        <w:rPr>
          <w:rFonts w:asciiTheme="majorBidi" w:hAnsiTheme="majorBidi" w:cstheme="majorBidi"/>
          <w:i/>
          <w:iCs/>
          <w:color w:val="000000"/>
          <w:sz w:val="24"/>
          <w:szCs w:val="24"/>
        </w:rPr>
        <w:t xml:space="preserve"> </w:t>
      </w:r>
      <w:r w:rsidRPr="00142BF5">
        <w:rPr>
          <w:rFonts w:asciiTheme="majorBidi" w:hAnsiTheme="majorBidi" w:cstheme="majorBidi"/>
          <w:color w:val="000000"/>
          <w:sz w:val="24"/>
          <w:szCs w:val="24"/>
        </w:rPr>
        <w:t>Jakarta</w:t>
      </w:r>
    </w:p>
    <w:p w:rsidR="00AE5C4D" w:rsidRDefault="00AE5C4D" w:rsidP="003C2FFB">
      <w:pPr>
        <w:spacing w:after="0" w:line="240" w:lineRule="auto"/>
        <w:ind w:left="709" w:hanging="709"/>
        <w:jc w:val="both"/>
        <w:rPr>
          <w:rFonts w:asciiTheme="majorBidi" w:hAnsiTheme="majorBidi" w:cstheme="majorBidi"/>
          <w:color w:val="000000"/>
          <w:sz w:val="24"/>
          <w:szCs w:val="24"/>
          <w:lang w:val="en-GB"/>
        </w:rPr>
      </w:pPr>
      <w:r w:rsidRPr="00142BF5">
        <w:rPr>
          <w:rFonts w:asciiTheme="majorBidi" w:hAnsiTheme="majorBidi" w:cstheme="majorBidi"/>
          <w:color w:val="000000"/>
          <w:sz w:val="24"/>
          <w:szCs w:val="24"/>
        </w:rPr>
        <w:t>Umar, 2013, “</w:t>
      </w:r>
      <w:r w:rsidRPr="00142BF5">
        <w:rPr>
          <w:rFonts w:asciiTheme="majorBidi" w:hAnsiTheme="majorBidi" w:cstheme="majorBidi"/>
          <w:iCs/>
          <w:color w:val="000000"/>
          <w:sz w:val="24"/>
          <w:szCs w:val="24"/>
        </w:rPr>
        <w:t>Studi Kelayakan dan Efisiensi Usaha Pengasapan Ikan Dengan Asap</w:t>
      </w:r>
      <w:r w:rsidRPr="00142BF5">
        <w:rPr>
          <w:rFonts w:asciiTheme="majorBidi" w:hAnsiTheme="majorBidi" w:cstheme="majorBidi"/>
          <w:color w:val="000000"/>
          <w:sz w:val="24"/>
          <w:szCs w:val="24"/>
        </w:rPr>
        <w:t xml:space="preserve"> </w:t>
      </w:r>
      <w:r w:rsidRPr="00142BF5">
        <w:rPr>
          <w:rFonts w:asciiTheme="majorBidi" w:hAnsiTheme="majorBidi" w:cstheme="majorBidi"/>
          <w:iCs/>
          <w:color w:val="000000"/>
          <w:sz w:val="24"/>
          <w:szCs w:val="24"/>
        </w:rPr>
        <w:t>Cair Limbah Pertanian”</w:t>
      </w:r>
      <w:r w:rsidRPr="00142BF5">
        <w:rPr>
          <w:rFonts w:asciiTheme="majorBidi" w:hAnsiTheme="majorBidi" w:cstheme="majorBidi"/>
          <w:i/>
          <w:iCs/>
          <w:color w:val="000000"/>
          <w:sz w:val="24"/>
          <w:szCs w:val="24"/>
        </w:rPr>
        <w:t xml:space="preserve">, </w:t>
      </w:r>
      <w:r w:rsidRPr="00142BF5">
        <w:rPr>
          <w:rFonts w:asciiTheme="majorBidi" w:hAnsiTheme="majorBidi" w:cstheme="majorBidi"/>
          <w:b/>
          <w:color w:val="000000"/>
          <w:sz w:val="24"/>
          <w:szCs w:val="24"/>
        </w:rPr>
        <w:t>Jurnal Fakultas Perikanan dan Ilmu Kelautan</w:t>
      </w:r>
      <w:r w:rsidR="003C2FFB">
        <w:rPr>
          <w:rFonts w:asciiTheme="majorBidi" w:hAnsiTheme="majorBidi" w:cstheme="majorBidi"/>
          <w:color w:val="000000"/>
          <w:sz w:val="24"/>
          <w:szCs w:val="24"/>
        </w:rPr>
        <w:t>, Vol.1</w:t>
      </w:r>
      <w:r w:rsidR="003C2FFB">
        <w:rPr>
          <w:rFonts w:asciiTheme="majorBidi" w:hAnsiTheme="majorBidi" w:cstheme="majorBidi"/>
          <w:color w:val="000000"/>
          <w:sz w:val="24"/>
          <w:szCs w:val="24"/>
          <w:lang w:val="en-GB"/>
        </w:rPr>
        <w:t>,</w:t>
      </w:r>
      <w:r w:rsidRPr="00142BF5">
        <w:rPr>
          <w:rFonts w:asciiTheme="majorBidi" w:hAnsiTheme="majorBidi" w:cstheme="majorBidi"/>
          <w:color w:val="000000"/>
          <w:sz w:val="24"/>
          <w:szCs w:val="24"/>
        </w:rPr>
        <w:t>No.1:20.</w:t>
      </w:r>
    </w:p>
    <w:p w:rsidR="003C2FFB" w:rsidRDefault="003C2FFB" w:rsidP="003C2FFB">
      <w:pPr>
        <w:spacing w:after="0" w:line="240" w:lineRule="auto"/>
        <w:ind w:left="709" w:hanging="709"/>
        <w:jc w:val="both"/>
        <w:rPr>
          <w:rFonts w:asciiTheme="majorBidi" w:hAnsiTheme="majorBidi" w:cstheme="majorBidi"/>
          <w:color w:val="000000"/>
          <w:sz w:val="24"/>
          <w:szCs w:val="24"/>
          <w:lang w:val="en-GB"/>
        </w:rPr>
      </w:pPr>
    </w:p>
    <w:sectPr w:rsidR="003C2FFB" w:rsidSect="000D5B04">
      <w:headerReference w:type="default" r:id="rId12"/>
      <w:footerReference w:type="default" r:id="rId13"/>
      <w:pgSz w:w="11906" w:h="16838" w:code="9"/>
      <w:pgMar w:top="1440" w:right="1440" w:bottom="1440" w:left="1440"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1A" w:rsidRDefault="00BE2C1A" w:rsidP="00EB1569">
      <w:pPr>
        <w:spacing w:after="0" w:line="240" w:lineRule="auto"/>
      </w:pPr>
      <w:r>
        <w:separator/>
      </w:r>
    </w:p>
  </w:endnote>
  <w:endnote w:type="continuationSeparator" w:id="0">
    <w:p w:rsidR="00BE2C1A" w:rsidRDefault="00BE2C1A" w:rsidP="00EB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520661"/>
      <w:docPartObj>
        <w:docPartGallery w:val="Page Numbers (Bottom of Page)"/>
        <w:docPartUnique/>
      </w:docPartObj>
    </w:sdtPr>
    <w:sdtEndPr>
      <w:rPr>
        <w:rFonts w:asciiTheme="minorHAnsi" w:hAnsiTheme="minorHAnsi" w:cstheme="minorHAnsi"/>
        <w:noProof/>
        <w:sz w:val="22"/>
        <w:szCs w:val="22"/>
      </w:rPr>
    </w:sdtEndPr>
    <w:sdtContent>
      <w:p w:rsidR="000D5B04" w:rsidRPr="000D5B04" w:rsidRDefault="000D5B04" w:rsidP="000D5B04">
        <w:pPr>
          <w:pStyle w:val="Footer"/>
          <w:tabs>
            <w:tab w:val="left" w:pos="426"/>
          </w:tabs>
          <w:jc w:val="right"/>
          <w:rPr>
            <w:rFonts w:asciiTheme="minorHAnsi" w:hAnsiTheme="minorHAnsi" w:cstheme="minorHAnsi"/>
            <w:sz w:val="22"/>
            <w:szCs w:val="22"/>
          </w:rPr>
        </w:pPr>
        <w:r w:rsidRPr="000D5B04">
          <w:rPr>
            <w:rFonts w:asciiTheme="minorHAnsi" w:hAnsiTheme="minorHAnsi" w:cstheme="minorHAnsi"/>
            <w:sz w:val="22"/>
            <w:szCs w:val="22"/>
          </w:rPr>
          <w:fldChar w:fldCharType="begin"/>
        </w:r>
        <w:r w:rsidRPr="000D5B04">
          <w:rPr>
            <w:rFonts w:asciiTheme="minorHAnsi" w:hAnsiTheme="minorHAnsi" w:cstheme="minorHAnsi"/>
            <w:sz w:val="22"/>
            <w:szCs w:val="22"/>
          </w:rPr>
          <w:instrText xml:space="preserve"> PAGE   \* MERGEFORMAT </w:instrText>
        </w:r>
        <w:r w:rsidRPr="000D5B04">
          <w:rPr>
            <w:rFonts w:asciiTheme="minorHAnsi" w:hAnsiTheme="minorHAnsi" w:cstheme="minorHAnsi"/>
            <w:sz w:val="22"/>
            <w:szCs w:val="22"/>
          </w:rPr>
          <w:fldChar w:fldCharType="separate"/>
        </w:r>
        <w:r w:rsidR="00A44B3C">
          <w:rPr>
            <w:rFonts w:asciiTheme="minorHAnsi" w:hAnsiTheme="minorHAnsi" w:cstheme="minorHAnsi"/>
            <w:noProof/>
            <w:sz w:val="22"/>
            <w:szCs w:val="22"/>
          </w:rPr>
          <w:t>68</w:t>
        </w:r>
        <w:r w:rsidRPr="000D5B04">
          <w:rPr>
            <w:rFonts w:asciiTheme="minorHAnsi" w:hAnsiTheme="minorHAnsi" w:cstheme="minorHAnsi"/>
            <w:noProof/>
            <w:sz w:val="22"/>
            <w:szCs w:val="22"/>
          </w:rPr>
          <w:fldChar w:fldCharType="end"/>
        </w:r>
      </w:p>
    </w:sdtContent>
  </w:sdt>
  <w:p w:rsidR="00166992" w:rsidRDefault="00166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66101"/>
      <w:docPartObj>
        <w:docPartGallery w:val="Page Numbers (Bottom of Page)"/>
        <w:docPartUnique/>
      </w:docPartObj>
    </w:sdtPr>
    <w:sdtEndPr>
      <w:rPr>
        <w:rFonts w:asciiTheme="minorHAnsi" w:hAnsiTheme="minorHAnsi" w:cstheme="minorHAnsi"/>
        <w:noProof/>
        <w:sz w:val="22"/>
        <w:szCs w:val="22"/>
      </w:rPr>
    </w:sdtEndPr>
    <w:sdtContent>
      <w:p w:rsidR="000D5B04" w:rsidRPr="000D5B04" w:rsidRDefault="000D5B04">
        <w:pPr>
          <w:pStyle w:val="Footer"/>
          <w:jc w:val="right"/>
          <w:rPr>
            <w:rFonts w:asciiTheme="minorHAnsi" w:hAnsiTheme="minorHAnsi" w:cstheme="minorHAnsi"/>
            <w:sz w:val="22"/>
            <w:szCs w:val="22"/>
          </w:rPr>
        </w:pPr>
        <w:r w:rsidRPr="000D5B04">
          <w:rPr>
            <w:rFonts w:asciiTheme="minorHAnsi" w:hAnsiTheme="minorHAnsi" w:cstheme="minorHAnsi"/>
            <w:sz w:val="22"/>
            <w:szCs w:val="22"/>
          </w:rPr>
          <w:fldChar w:fldCharType="begin"/>
        </w:r>
        <w:r w:rsidRPr="000D5B04">
          <w:rPr>
            <w:rFonts w:asciiTheme="minorHAnsi" w:hAnsiTheme="minorHAnsi" w:cstheme="minorHAnsi"/>
            <w:sz w:val="22"/>
            <w:szCs w:val="22"/>
          </w:rPr>
          <w:instrText xml:space="preserve"> PAGE   \* MERGEFORMAT </w:instrText>
        </w:r>
        <w:r w:rsidRPr="000D5B04">
          <w:rPr>
            <w:rFonts w:asciiTheme="minorHAnsi" w:hAnsiTheme="minorHAnsi" w:cstheme="minorHAnsi"/>
            <w:sz w:val="22"/>
            <w:szCs w:val="22"/>
          </w:rPr>
          <w:fldChar w:fldCharType="separate"/>
        </w:r>
        <w:r w:rsidR="00A44B3C">
          <w:rPr>
            <w:rFonts w:asciiTheme="minorHAnsi" w:hAnsiTheme="minorHAnsi" w:cstheme="minorHAnsi"/>
            <w:noProof/>
            <w:sz w:val="22"/>
            <w:szCs w:val="22"/>
          </w:rPr>
          <w:t>78</w:t>
        </w:r>
        <w:r w:rsidRPr="000D5B04">
          <w:rPr>
            <w:rFonts w:asciiTheme="minorHAnsi" w:hAnsiTheme="minorHAnsi" w:cstheme="minorHAnsi"/>
            <w:noProof/>
            <w:sz w:val="22"/>
            <w:szCs w:val="22"/>
          </w:rPr>
          <w:fldChar w:fldCharType="end"/>
        </w:r>
      </w:p>
    </w:sdtContent>
  </w:sdt>
  <w:p w:rsidR="00BD69DD" w:rsidRPr="00B83FAF" w:rsidRDefault="00BD69DD" w:rsidP="00B8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1A" w:rsidRDefault="00BE2C1A" w:rsidP="00EB1569">
      <w:pPr>
        <w:spacing w:after="0" w:line="240" w:lineRule="auto"/>
      </w:pPr>
      <w:r>
        <w:separator/>
      </w:r>
    </w:p>
  </w:footnote>
  <w:footnote w:type="continuationSeparator" w:id="0">
    <w:p w:rsidR="00BE2C1A" w:rsidRDefault="00BE2C1A" w:rsidP="00EB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94015"/>
      <w:docPartObj>
        <w:docPartGallery w:val="Page Numbers (Top of Page)"/>
        <w:docPartUnique/>
      </w:docPartObj>
    </w:sdtPr>
    <w:sdtEndPr/>
    <w:sdtContent>
      <w:sdt>
        <w:sdtPr>
          <w:id w:val="942113857"/>
          <w:docPartObj>
            <w:docPartGallery w:val="Page Numbers (Top of Page)"/>
            <w:docPartUnique/>
          </w:docPartObj>
        </w:sdtPr>
        <w:sdtEndPr/>
        <w:sdtContent>
          <w:p w:rsidR="0055577C" w:rsidRDefault="0055577C" w:rsidP="0055577C">
            <w:pPr>
              <w:pStyle w:val="Header"/>
              <w:spacing w:after="0"/>
              <w:rPr>
                <w:sz w:val="18"/>
                <w:szCs w:val="18"/>
              </w:rPr>
            </w:pPr>
            <w:r w:rsidRPr="00987501">
              <w:rPr>
                <w:i/>
                <w:sz w:val="18"/>
                <w:szCs w:val="18"/>
              </w:rPr>
              <w:t>JURNAL SAMUDRA EKON</w:t>
            </w:r>
            <w:r w:rsidR="00A44B3C">
              <w:rPr>
                <w:i/>
                <w:sz w:val="18"/>
                <w:szCs w:val="18"/>
              </w:rPr>
              <w:t>OMIKA, VOL. 5, NO. 1  MARET 2021</w:t>
            </w:r>
            <w:r w:rsidRPr="00987501">
              <w:rPr>
                <w:i/>
                <w:sz w:val="18"/>
                <w:szCs w:val="18"/>
              </w:rPr>
              <w:t xml:space="preserve">                                                                                </w:t>
            </w:r>
            <w:r>
              <w:rPr>
                <w:sz w:val="18"/>
                <w:szCs w:val="18"/>
              </w:rPr>
              <w:t>P-ISSN 2549-4104</w:t>
            </w:r>
          </w:p>
          <w:p w:rsidR="0055577C" w:rsidRDefault="0055577C" w:rsidP="0055577C">
            <w:pPr>
              <w:pStyle w:val="Header"/>
              <w:spacing w:after="0"/>
            </w:pPr>
            <w:r>
              <w:rPr>
                <w:sz w:val="18"/>
                <w:szCs w:val="18"/>
              </w:rPr>
              <w:t xml:space="preserve">                                                                                                                                                                                            E-ISSN 2685-4287</w:t>
            </w:r>
          </w:p>
        </w:sdtContent>
      </w:sdt>
      <w:p w:rsidR="00BD69DD" w:rsidRDefault="00BE2C1A" w:rsidP="00EB1569">
        <w:pPr>
          <w:pStyle w:val="Header"/>
          <w:spacing w:after="0" w:line="240" w:lineRule="auto"/>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3791"/>
      <w:docPartObj>
        <w:docPartGallery w:val="Page Numbers (Top of Page)"/>
        <w:docPartUnique/>
      </w:docPartObj>
    </w:sdtPr>
    <w:sdtEndPr/>
    <w:sdtContent>
      <w:sdt>
        <w:sdtPr>
          <w:id w:val="-1018627364"/>
          <w:docPartObj>
            <w:docPartGallery w:val="Page Numbers (Top of Page)"/>
            <w:docPartUnique/>
          </w:docPartObj>
        </w:sdtPr>
        <w:sdtEndPr/>
        <w:sdtContent>
          <w:p w:rsidR="00166992" w:rsidRDefault="00166992" w:rsidP="00166992">
            <w:pPr>
              <w:pStyle w:val="Header"/>
              <w:spacing w:after="0"/>
              <w:rPr>
                <w:sz w:val="18"/>
                <w:szCs w:val="18"/>
              </w:rPr>
            </w:pPr>
            <w:r w:rsidRPr="00987501">
              <w:rPr>
                <w:i/>
                <w:sz w:val="18"/>
                <w:szCs w:val="18"/>
              </w:rPr>
              <w:t xml:space="preserve">JURNAL SAMUDRA EKONOMIKA, VOL. 5, NO. 1  MARET 2020                                                                                </w:t>
            </w:r>
            <w:r>
              <w:rPr>
                <w:sz w:val="18"/>
                <w:szCs w:val="18"/>
              </w:rPr>
              <w:t>P-ISSN 2549-4104</w:t>
            </w:r>
          </w:p>
          <w:p w:rsidR="00166992" w:rsidRDefault="00166992" w:rsidP="00166992">
            <w:pPr>
              <w:pStyle w:val="Header"/>
              <w:spacing w:after="0"/>
            </w:pPr>
            <w:r>
              <w:rPr>
                <w:sz w:val="18"/>
                <w:szCs w:val="18"/>
              </w:rPr>
              <w:t xml:space="preserve">                                                                                                                                                                                            E-ISSN 2685-4287</w:t>
            </w:r>
          </w:p>
        </w:sdtContent>
      </w:sdt>
      <w:p w:rsidR="00166992" w:rsidRDefault="00BE2C1A" w:rsidP="00166992">
        <w:pPr>
          <w:pStyle w:val="Header"/>
          <w:spacing w:after="0" w:line="240" w:lineRule="auto"/>
          <w:jc w:val="center"/>
        </w:pPr>
      </w:p>
    </w:sdtContent>
  </w:sdt>
  <w:p w:rsidR="00BD69DD" w:rsidRPr="000D5B04" w:rsidRDefault="00BD69DD" w:rsidP="00BD69DD">
    <w:pPr>
      <w:pStyle w:val="Header"/>
      <w:tabs>
        <w:tab w:val="left" w:pos="7371"/>
      </w:tabs>
      <w:spacing w:after="0" w:line="240" w:lineRule="auto"/>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434"/>
    <w:multiLevelType w:val="hybridMultilevel"/>
    <w:tmpl w:val="81FC34F6"/>
    <w:lvl w:ilvl="0" w:tplc="43CA2388">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87292E"/>
    <w:multiLevelType w:val="multilevel"/>
    <w:tmpl w:val="7792BB1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9551EB"/>
    <w:multiLevelType w:val="hybridMultilevel"/>
    <w:tmpl w:val="C5AAC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645E1"/>
    <w:multiLevelType w:val="hybridMultilevel"/>
    <w:tmpl w:val="87228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F424A"/>
    <w:multiLevelType w:val="hybridMultilevel"/>
    <w:tmpl w:val="13840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7B64AA"/>
    <w:multiLevelType w:val="hybridMultilevel"/>
    <w:tmpl w:val="320EA5FA"/>
    <w:lvl w:ilvl="0" w:tplc="1D3CE4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05897"/>
    <w:multiLevelType w:val="hybridMultilevel"/>
    <w:tmpl w:val="B80652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1C053F"/>
    <w:multiLevelType w:val="hybridMultilevel"/>
    <w:tmpl w:val="EE2C8E58"/>
    <w:lvl w:ilvl="0" w:tplc="3C760B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661262"/>
    <w:multiLevelType w:val="hybridMultilevel"/>
    <w:tmpl w:val="EC204AB8"/>
    <w:lvl w:ilvl="0" w:tplc="84C649E2">
      <w:start w:val="1"/>
      <w:numFmt w:val="decimal"/>
      <w:lvlText w:val="%1."/>
      <w:lvlJc w:val="left"/>
      <w:pPr>
        <w:ind w:left="720" w:hanging="360"/>
      </w:pPr>
      <w:rPr>
        <w:rFonts w:ascii="Times New Roman" w:hAnsi="Times New Roman"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20C0A"/>
    <w:multiLevelType w:val="hybridMultilevel"/>
    <w:tmpl w:val="73E4657E"/>
    <w:lvl w:ilvl="0" w:tplc="6FF46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30A4D07"/>
    <w:multiLevelType w:val="hybridMultilevel"/>
    <w:tmpl w:val="781C2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F01B8A"/>
    <w:multiLevelType w:val="hybridMultilevel"/>
    <w:tmpl w:val="1AA233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7863D5"/>
    <w:multiLevelType w:val="hybridMultilevel"/>
    <w:tmpl w:val="B2B6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522F55"/>
    <w:multiLevelType w:val="hybridMultilevel"/>
    <w:tmpl w:val="EF7025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9146EB"/>
    <w:multiLevelType w:val="hybridMultilevel"/>
    <w:tmpl w:val="976A2D9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A282131"/>
    <w:multiLevelType w:val="hybridMultilevel"/>
    <w:tmpl w:val="2D241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2161B"/>
    <w:multiLevelType w:val="hybridMultilevel"/>
    <w:tmpl w:val="E208D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86E45"/>
    <w:multiLevelType w:val="hybridMultilevel"/>
    <w:tmpl w:val="7746477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5F5CF5"/>
    <w:multiLevelType w:val="hybridMultilevel"/>
    <w:tmpl w:val="C7849ADA"/>
    <w:lvl w:ilvl="0" w:tplc="D6CAB7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4D14AB4"/>
    <w:multiLevelType w:val="hybridMultilevel"/>
    <w:tmpl w:val="CE66A404"/>
    <w:lvl w:ilvl="0" w:tplc="7C02F0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7C63EA2"/>
    <w:multiLevelType w:val="hybridMultilevel"/>
    <w:tmpl w:val="8B5830F2"/>
    <w:lvl w:ilvl="0" w:tplc="829ACE58">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A961702"/>
    <w:multiLevelType w:val="hybridMultilevel"/>
    <w:tmpl w:val="F946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DE340D"/>
    <w:multiLevelType w:val="hybridMultilevel"/>
    <w:tmpl w:val="B234EBCC"/>
    <w:lvl w:ilvl="0" w:tplc="5DC0F23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4"/>
  </w:num>
  <w:num w:numId="2">
    <w:abstractNumId w:val="1"/>
  </w:num>
  <w:num w:numId="3">
    <w:abstractNumId w:val="3"/>
  </w:num>
  <w:num w:numId="4">
    <w:abstractNumId w:val="15"/>
  </w:num>
  <w:num w:numId="5">
    <w:abstractNumId w:val="18"/>
  </w:num>
  <w:num w:numId="6">
    <w:abstractNumId w:val="11"/>
  </w:num>
  <w:num w:numId="7">
    <w:abstractNumId w:val="5"/>
  </w:num>
  <w:num w:numId="8">
    <w:abstractNumId w:val="9"/>
  </w:num>
  <w:num w:numId="9">
    <w:abstractNumId w:val="0"/>
  </w:num>
  <w:num w:numId="10">
    <w:abstractNumId w:val="6"/>
  </w:num>
  <w:num w:numId="11">
    <w:abstractNumId w:val="10"/>
  </w:num>
  <w:num w:numId="12">
    <w:abstractNumId w:val="4"/>
  </w:num>
  <w:num w:numId="13">
    <w:abstractNumId w:val="13"/>
  </w:num>
  <w:num w:numId="14">
    <w:abstractNumId w:val="17"/>
  </w:num>
  <w:num w:numId="15">
    <w:abstractNumId w:val="2"/>
  </w:num>
  <w:num w:numId="16">
    <w:abstractNumId w:val="21"/>
  </w:num>
  <w:num w:numId="17">
    <w:abstractNumId w:val="19"/>
  </w:num>
  <w:num w:numId="18">
    <w:abstractNumId w:val="8"/>
  </w:num>
  <w:num w:numId="19">
    <w:abstractNumId w:val="22"/>
  </w:num>
  <w:num w:numId="20">
    <w:abstractNumId w:val="20"/>
  </w:num>
  <w:num w:numId="21">
    <w:abstractNumId w:val="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69"/>
    <w:rsid w:val="00002CD0"/>
    <w:rsid w:val="0000459D"/>
    <w:rsid w:val="000100D8"/>
    <w:rsid w:val="00011353"/>
    <w:rsid w:val="00011838"/>
    <w:rsid w:val="000120C9"/>
    <w:rsid w:val="00013D13"/>
    <w:rsid w:val="00015239"/>
    <w:rsid w:val="00016328"/>
    <w:rsid w:val="0001649D"/>
    <w:rsid w:val="00023277"/>
    <w:rsid w:val="00023CDE"/>
    <w:rsid w:val="0002451E"/>
    <w:rsid w:val="0002484A"/>
    <w:rsid w:val="00025C5F"/>
    <w:rsid w:val="00025D5B"/>
    <w:rsid w:val="00025E36"/>
    <w:rsid w:val="00026A46"/>
    <w:rsid w:val="00034A07"/>
    <w:rsid w:val="00037CFD"/>
    <w:rsid w:val="0004101E"/>
    <w:rsid w:val="000411AA"/>
    <w:rsid w:val="00041225"/>
    <w:rsid w:val="000424A7"/>
    <w:rsid w:val="00042604"/>
    <w:rsid w:val="00042814"/>
    <w:rsid w:val="00044258"/>
    <w:rsid w:val="00044FC9"/>
    <w:rsid w:val="0004775A"/>
    <w:rsid w:val="00047F12"/>
    <w:rsid w:val="00047FD9"/>
    <w:rsid w:val="00051A7D"/>
    <w:rsid w:val="00051FA3"/>
    <w:rsid w:val="0005445D"/>
    <w:rsid w:val="00054CEA"/>
    <w:rsid w:val="00055CC3"/>
    <w:rsid w:val="000566AE"/>
    <w:rsid w:val="00057660"/>
    <w:rsid w:val="00057F0D"/>
    <w:rsid w:val="00062379"/>
    <w:rsid w:val="0006446A"/>
    <w:rsid w:val="00066398"/>
    <w:rsid w:val="00066F2A"/>
    <w:rsid w:val="00067647"/>
    <w:rsid w:val="00070411"/>
    <w:rsid w:val="00070A1A"/>
    <w:rsid w:val="00072F5C"/>
    <w:rsid w:val="0007339D"/>
    <w:rsid w:val="00076451"/>
    <w:rsid w:val="00077EC0"/>
    <w:rsid w:val="0008132E"/>
    <w:rsid w:val="0008328B"/>
    <w:rsid w:val="000836F5"/>
    <w:rsid w:val="0008441E"/>
    <w:rsid w:val="00085C8D"/>
    <w:rsid w:val="0009011F"/>
    <w:rsid w:val="00090C62"/>
    <w:rsid w:val="00091919"/>
    <w:rsid w:val="0009320C"/>
    <w:rsid w:val="00093CAE"/>
    <w:rsid w:val="00093D7A"/>
    <w:rsid w:val="00095D52"/>
    <w:rsid w:val="00096325"/>
    <w:rsid w:val="0009677C"/>
    <w:rsid w:val="0009699F"/>
    <w:rsid w:val="000969CB"/>
    <w:rsid w:val="000A3237"/>
    <w:rsid w:val="000A3EE7"/>
    <w:rsid w:val="000A439C"/>
    <w:rsid w:val="000B398A"/>
    <w:rsid w:val="000B7245"/>
    <w:rsid w:val="000C0363"/>
    <w:rsid w:val="000C04DE"/>
    <w:rsid w:val="000C0984"/>
    <w:rsid w:val="000C2135"/>
    <w:rsid w:val="000C39D4"/>
    <w:rsid w:val="000C5542"/>
    <w:rsid w:val="000C6430"/>
    <w:rsid w:val="000D1F86"/>
    <w:rsid w:val="000D3BDB"/>
    <w:rsid w:val="000D3C07"/>
    <w:rsid w:val="000D40FE"/>
    <w:rsid w:val="000D58CD"/>
    <w:rsid w:val="000D5B04"/>
    <w:rsid w:val="000D6CEB"/>
    <w:rsid w:val="000E0AB8"/>
    <w:rsid w:val="000E14AE"/>
    <w:rsid w:val="000E2724"/>
    <w:rsid w:val="000E642C"/>
    <w:rsid w:val="000E68E6"/>
    <w:rsid w:val="000F0528"/>
    <w:rsid w:val="000F0FC2"/>
    <w:rsid w:val="000F18A4"/>
    <w:rsid w:val="000F1D0C"/>
    <w:rsid w:val="000F21A1"/>
    <w:rsid w:val="000F54AD"/>
    <w:rsid w:val="000F58D0"/>
    <w:rsid w:val="000F69C8"/>
    <w:rsid w:val="000F7210"/>
    <w:rsid w:val="000F7A8D"/>
    <w:rsid w:val="001004EF"/>
    <w:rsid w:val="00102616"/>
    <w:rsid w:val="00103746"/>
    <w:rsid w:val="00105A3D"/>
    <w:rsid w:val="00107576"/>
    <w:rsid w:val="00110194"/>
    <w:rsid w:val="00110CBC"/>
    <w:rsid w:val="001123B4"/>
    <w:rsid w:val="00114C5E"/>
    <w:rsid w:val="001172B6"/>
    <w:rsid w:val="0011785A"/>
    <w:rsid w:val="0012041A"/>
    <w:rsid w:val="0012048B"/>
    <w:rsid w:val="001206D1"/>
    <w:rsid w:val="00123264"/>
    <w:rsid w:val="00124842"/>
    <w:rsid w:val="001261E4"/>
    <w:rsid w:val="0012751A"/>
    <w:rsid w:val="00131796"/>
    <w:rsid w:val="00133506"/>
    <w:rsid w:val="00133A69"/>
    <w:rsid w:val="00133C67"/>
    <w:rsid w:val="00134534"/>
    <w:rsid w:val="00134AF6"/>
    <w:rsid w:val="00140FAD"/>
    <w:rsid w:val="0014355F"/>
    <w:rsid w:val="00144748"/>
    <w:rsid w:val="00144A58"/>
    <w:rsid w:val="00145293"/>
    <w:rsid w:val="00151225"/>
    <w:rsid w:val="00154F4F"/>
    <w:rsid w:val="00155A13"/>
    <w:rsid w:val="00157166"/>
    <w:rsid w:val="001604C0"/>
    <w:rsid w:val="00163719"/>
    <w:rsid w:val="00164BE4"/>
    <w:rsid w:val="0016598B"/>
    <w:rsid w:val="0016673A"/>
    <w:rsid w:val="00166992"/>
    <w:rsid w:val="00167B2E"/>
    <w:rsid w:val="00172832"/>
    <w:rsid w:val="00172A26"/>
    <w:rsid w:val="001730A7"/>
    <w:rsid w:val="0017381D"/>
    <w:rsid w:val="00173D49"/>
    <w:rsid w:val="00174E1F"/>
    <w:rsid w:val="001758E9"/>
    <w:rsid w:val="00175B14"/>
    <w:rsid w:val="00182EDD"/>
    <w:rsid w:val="00184FD4"/>
    <w:rsid w:val="00187DF9"/>
    <w:rsid w:val="00187ECA"/>
    <w:rsid w:val="00191760"/>
    <w:rsid w:val="001930DB"/>
    <w:rsid w:val="001940EB"/>
    <w:rsid w:val="001967EE"/>
    <w:rsid w:val="00196F4E"/>
    <w:rsid w:val="001A0254"/>
    <w:rsid w:val="001A15CE"/>
    <w:rsid w:val="001A17FA"/>
    <w:rsid w:val="001A4ED5"/>
    <w:rsid w:val="001A6260"/>
    <w:rsid w:val="001A6C37"/>
    <w:rsid w:val="001A730D"/>
    <w:rsid w:val="001B0750"/>
    <w:rsid w:val="001B1710"/>
    <w:rsid w:val="001B1FD3"/>
    <w:rsid w:val="001B33F7"/>
    <w:rsid w:val="001B41F1"/>
    <w:rsid w:val="001B4E7E"/>
    <w:rsid w:val="001B5B12"/>
    <w:rsid w:val="001B741B"/>
    <w:rsid w:val="001B78E5"/>
    <w:rsid w:val="001C128D"/>
    <w:rsid w:val="001C1BBE"/>
    <w:rsid w:val="001C1D5D"/>
    <w:rsid w:val="001C2762"/>
    <w:rsid w:val="001C39E6"/>
    <w:rsid w:val="001C4673"/>
    <w:rsid w:val="001C4BAE"/>
    <w:rsid w:val="001C6199"/>
    <w:rsid w:val="001C6372"/>
    <w:rsid w:val="001D061E"/>
    <w:rsid w:val="001D200D"/>
    <w:rsid w:val="001D3303"/>
    <w:rsid w:val="001D47D6"/>
    <w:rsid w:val="001E1269"/>
    <w:rsid w:val="001E2228"/>
    <w:rsid w:val="001E4274"/>
    <w:rsid w:val="001E55AE"/>
    <w:rsid w:val="001E5DC0"/>
    <w:rsid w:val="001F31EC"/>
    <w:rsid w:val="001F3900"/>
    <w:rsid w:val="001F3C35"/>
    <w:rsid w:val="001F65EB"/>
    <w:rsid w:val="001F7E1A"/>
    <w:rsid w:val="00200021"/>
    <w:rsid w:val="00204A69"/>
    <w:rsid w:val="002109FF"/>
    <w:rsid w:val="0021247B"/>
    <w:rsid w:val="002124A2"/>
    <w:rsid w:val="002129E0"/>
    <w:rsid w:val="002173B9"/>
    <w:rsid w:val="00220980"/>
    <w:rsid w:val="0022110C"/>
    <w:rsid w:val="00223B89"/>
    <w:rsid w:val="00226704"/>
    <w:rsid w:val="00231515"/>
    <w:rsid w:val="00231DF8"/>
    <w:rsid w:val="0023239A"/>
    <w:rsid w:val="00234785"/>
    <w:rsid w:val="002347FF"/>
    <w:rsid w:val="00234C71"/>
    <w:rsid w:val="00234F50"/>
    <w:rsid w:val="00236956"/>
    <w:rsid w:val="002370A5"/>
    <w:rsid w:val="002400D7"/>
    <w:rsid w:val="00240F27"/>
    <w:rsid w:val="0024285B"/>
    <w:rsid w:val="002447A9"/>
    <w:rsid w:val="00244A8D"/>
    <w:rsid w:val="00245771"/>
    <w:rsid w:val="0024591B"/>
    <w:rsid w:val="00250427"/>
    <w:rsid w:val="002509DB"/>
    <w:rsid w:val="00250DE5"/>
    <w:rsid w:val="00251164"/>
    <w:rsid w:val="0025161A"/>
    <w:rsid w:val="00251C24"/>
    <w:rsid w:val="00251E29"/>
    <w:rsid w:val="002538E9"/>
    <w:rsid w:val="00253B7C"/>
    <w:rsid w:val="00254189"/>
    <w:rsid w:val="002555C4"/>
    <w:rsid w:val="0025676F"/>
    <w:rsid w:val="002626DC"/>
    <w:rsid w:val="00266815"/>
    <w:rsid w:val="0026770E"/>
    <w:rsid w:val="0027420C"/>
    <w:rsid w:val="002743CB"/>
    <w:rsid w:val="00275703"/>
    <w:rsid w:val="00275D4B"/>
    <w:rsid w:val="00280875"/>
    <w:rsid w:val="00284564"/>
    <w:rsid w:val="0028742B"/>
    <w:rsid w:val="0029010A"/>
    <w:rsid w:val="00291A2C"/>
    <w:rsid w:val="00294F2C"/>
    <w:rsid w:val="002A00F2"/>
    <w:rsid w:val="002A0440"/>
    <w:rsid w:val="002A285F"/>
    <w:rsid w:val="002A4DB1"/>
    <w:rsid w:val="002B33F1"/>
    <w:rsid w:val="002B440B"/>
    <w:rsid w:val="002B4E0E"/>
    <w:rsid w:val="002B57CD"/>
    <w:rsid w:val="002C07C1"/>
    <w:rsid w:val="002C1292"/>
    <w:rsid w:val="002C14C1"/>
    <w:rsid w:val="002C1E08"/>
    <w:rsid w:val="002C4A1F"/>
    <w:rsid w:val="002C4A83"/>
    <w:rsid w:val="002C5A97"/>
    <w:rsid w:val="002D0924"/>
    <w:rsid w:val="002D1CF4"/>
    <w:rsid w:val="002D3374"/>
    <w:rsid w:val="002E03CE"/>
    <w:rsid w:val="002E042A"/>
    <w:rsid w:val="002E246A"/>
    <w:rsid w:val="002E2F03"/>
    <w:rsid w:val="002E2FEC"/>
    <w:rsid w:val="002E643C"/>
    <w:rsid w:val="002E7D0A"/>
    <w:rsid w:val="002F28CF"/>
    <w:rsid w:val="002F35FE"/>
    <w:rsid w:val="002F4A90"/>
    <w:rsid w:val="002F4B87"/>
    <w:rsid w:val="002F5354"/>
    <w:rsid w:val="002F55C4"/>
    <w:rsid w:val="002F5C80"/>
    <w:rsid w:val="002F7881"/>
    <w:rsid w:val="00300DED"/>
    <w:rsid w:val="003066D1"/>
    <w:rsid w:val="00307738"/>
    <w:rsid w:val="00311195"/>
    <w:rsid w:val="00311482"/>
    <w:rsid w:val="00313277"/>
    <w:rsid w:val="00313DA4"/>
    <w:rsid w:val="00314125"/>
    <w:rsid w:val="00315D07"/>
    <w:rsid w:val="00317F2B"/>
    <w:rsid w:val="0032169E"/>
    <w:rsid w:val="00322A44"/>
    <w:rsid w:val="00323C73"/>
    <w:rsid w:val="0032554A"/>
    <w:rsid w:val="00326E16"/>
    <w:rsid w:val="003277EB"/>
    <w:rsid w:val="00330047"/>
    <w:rsid w:val="0033052C"/>
    <w:rsid w:val="0033073B"/>
    <w:rsid w:val="00332F45"/>
    <w:rsid w:val="00334B02"/>
    <w:rsid w:val="00334DFB"/>
    <w:rsid w:val="00335C56"/>
    <w:rsid w:val="0034173D"/>
    <w:rsid w:val="00342718"/>
    <w:rsid w:val="003427B1"/>
    <w:rsid w:val="00342E96"/>
    <w:rsid w:val="00343E26"/>
    <w:rsid w:val="0034432E"/>
    <w:rsid w:val="003456D1"/>
    <w:rsid w:val="00345B53"/>
    <w:rsid w:val="00347C7E"/>
    <w:rsid w:val="003534DE"/>
    <w:rsid w:val="00355150"/>
    <w:rsid w:val="00355F99"/>
    <w:rsid w:val="00360510"/>
    <w:rsid w:val="00361F67"/>
    <w:rsid w:val="00363003"/>
    <w:rsid w:val="003637C1"/>
    <w:rsid w:val="00363B04"/>
    <w:rsid w:val="00372328"/>
    <w:rsid w:val="00373EAC"/>
    <w:rsid w:val="003741DF"/>
    <w:rsid w:val="003760B9"/>
    <w:rsid w:val="003778AC"/>
    <w:rsid w:val="00380450"/>
    <w:rsid w:val="0038045B"/>
    <w:rsid w:val="0038049B"/>
    <w:rsid w:val="0038115D"/>
    <w:rsid w:val="00381328"/>
    <w:rsid w:val="00381471"/>
    <w:rsid w:val="00381FD4"/>
    <w:rsid w:val="0038247D"/>
    <w:rsid w:val="0038365B"/>
    <w:rsid w:val="003840CF"/>
    <w:rsid w:val="003853F3"/>
    <w:rsid w:val="00386414"/>
    <w:rsid w:val="0039549A"/>
    <w:rsid w:val="00395A33"/>
    <w:rsid w:val="0039655B"/>
    <w:rsid w:val="00397796"/>
    <w:rsid w:val="003A156F"/>
    <w:rsid w:val="003A20D4"/>
    <w:rsid w:val="003A2972"/>
    <w:rsid w:val="003A5192"/>
    <w:rsid w:val="003A57F0"/>
    <w:rsid w:val="003A6198"/>
    <w:rsid w:val="003A6C94"/>
    <w:rsid w:val="003B05A1"/>
    <w:rsid w:val="003B0A7A"/>
    <w:rsid w:val="003B1401"/>
    <w:rsid w:val="003B1D7F"/>
    <w:rsid w:val="003B1FF2"/>
    <w:rsid w:val="003B254A"/>
    <w:rsid w:val="003B37D4"/>
    <w:rsid w:val="003B492C"/>
    <w:rsid w:val="003B4D2D"/>
    <w:rsid w:val="003B7749"/>
    <w:rsid w:val="003B7912"/>
    <w:rsid w:val="003C12E3"/>
    <w:rsid w:val="003C2FFB"/>
    <w:rsid w:val="003C39F8"/>
    <w:rsid w:val="003C3C16"/>
    <w:rsid w:val="003C538A"/>
    <w:rsid w:val="003C78A3"/>
    <w:rsid w:val="003D35A9"/>
    <w:rsid w:val="003D4823"/>
    <w:rsid w:val="003D52AD"/>
    <w:rsid w:val="003E0C9C"/>
    <w:rsid w:val="003E19B1"/>
    <w:rsid w:val="003E259A"/>
    <w:rsid w:val="003E2E7C"/>
    <w:rsid w:val="003E4E3D"/>
    <w:rsid w:val="003E5037"/>
    <w:rsid w:val="003E6287"/>
    <w:rsid w:val="003E78F1"/>
    <w:rsid w:val="003F05E4"/>
    <w:rsid w:val="003F1D45"/>
    <w:rsid w:val="003F26CD"/>
    <w:rsid w:val="003F5993"/>
    <w:rsid w:val="003F64DB"/>
    <w:rsid w:val="003F7237"/>
    <w:rsid w:val="003F7440"/>
    <w:rsid w:val="003F74AB"/>
    <w:rsid w:val="003F7DED"/>
    <w:rsid w:val="003F7FCE"/>
    <w:rsid w:val="00400EEF"/>
    <w:rsid w:val="00401413"/>
    <w:rsid w:val="00402E23"/>
    <w:rsid w:val="004036BA"/>
    <w:rsid w:val="00403884"/>
    <w:rsid w:val="0040486C"/>
    <w:rsid w:val="00404C6B"/>
    <w:rsid w:val="00405480"/>
    <w:rsid w:val="004065E3"/>
    <w:rsid w:val="00406C96"/>
    <w:rsid w:val="00410A37"/>
    <w:rsid w:val="004123B8"/>
    <w:rsid w:val="0041399B"/>
    <w:rsid w:val="00413A6C"/>
    <w:rsid w:val="00414490"/>
    <w:rsid w:val="00414619"/>
    <w:rsid w:val="00414F1B"/>
    <w:rsid w:val="0041708D"/>
    <w:rsid w:val="004171C4"/>
    <w:rsid w:val="00420C7F"/>
    <w:rsid w:val="00421248"/>
    <w:rsid w:val="0042171E"/>
    <w:rsid w:val="00423F5D"/>
    <w:rsid w:val="00425926"/>
    <w:rsid w:val="004266C2"/>
    <w:rsid w:val="00430804"/>
    <w:rsid w:val="00431051"/>
    <w:rsid w:val="0043324E"/>
    <w:rsid w:val="00444948"/>
    <w:rsid w:val="00445C0A"/>
    <w:rsid w:val="00447364"/>
    <w:rsid w:val="00447F39"/>
    <w:rsid w:val="004512BE"/>
    <w:rsid w:val="00453635"/>
    <w:rsid w:val="00453D12"/>
    <w:rsid w:val="00454021"/>
    <w:rsid w:val="00455ED6"/>
    <w:rsid w:val="00456412"/>
    <w:rsid w:val="00457577"/>
    <w:rsid w:val="004575B7"/>
    <w:rsid w:val="004620ED"/>
    <w:rsid w:val="00462BDF"/>
    <w:rsid w:val="00463094"/>
    <w:rsid w:val="0046525B"/>
    <w:rsid w:val="0046682B"/>
    <w:rsid w:val="0046777F"/>
    <w:rsid w:val="00470607"/>
    <w:rsid w:val="004728F0"/>
    <w:rsid w:val="00474DC4"/>
    <w:rsid w:val="004759E1"/>
    <w:rsid w:val="0047791A"/>
    <w:rsid w:val="00483361"/>
    <w:rsid w:val="004840FE"/>
    <w:rsid w:val="0049291E"/>
    <w:rsid w:val="00492A5E"/>
    <w:rsid w:val="0049456C"/>
    <w:rsid w:val="00495815"/>
    <w:rsid w:val="004A231C"/>
    <w:rsid w:val="004A3662"/>
    <w:rsid w:val="004A4111"/>
    <w:rsid w:val="004A70B0"/>
    <w:rsid w:val="004A7999"/>
    <w:rsid w:val="004B15EE"/>
    <w:rsid w:val="004B214F"/>
    <w:rsid w:val="004B3A01"/>
    <w:rsid w:val="004B4110"/>
    <w:rsid w:val="004B4E2C"/>
    <w:rsid w:val="004B4E7E"/>
    <w:rsid w:val="004B5628"/>
    <w:rsid w:val="004B6064"/>
    <w:rsid w:val="004B664B"/>
    <w:rsid w:val="004B767B"/>
    <w:rsid w:val="004B7AE6"/>
    <w:rsid w:val="004C0714"/>
    <w:rsid w:val="004C0E79"/>
    <w:rsid w:val="004C0EE6"/>
    <w:rsid w:val="004C241A"/>
    <w:rsid w:val="004C3128"/>
    <w:rsid w:val="004C6706"/>
    <w:rsid w:val="004D164D"/>
    <w:rsid w:val="004D2F1C"/>
    <w:rsid w:val="004D385E"/>
    <w:rsid w:val="004D408A"/>
    <w:rsid w:val="004D4B0D"/>
    <w:rsid w:val="004D5062"/>
    <w:rsid w:val="004D5395"/>
    <w:rsid w:val="004D5447"/>
    <w:rsid w:val="004D69C8"/>
    <w:rsid w:val="004E04FA"/>
    <w:rsid w:val="004E0CF1"/>
    <w:rsid w:val="004E2969"/>
    <w:rsid w:val="004E52F9"/>
    <w:rsid w:val="004E7C70"/>
    <w:rsid w:val="004F23B4"/>
    <w:rsid w:val="004F51AB"/>
    <w:rsid w:val="004F5D02"/>
    <w:rsid w:val="00500910"/>
    <w:rsid w:val="00500B9F"/>
    <w:rsid w:val="00500C53"/>
    <w:rsid w:val="00501F88"/>
    <w:rsid w:val="00502761"/>
    <w:rsid w:val="00502885"/>
    <w:rsid w:val="005068CA"/>
    <w:rsid w:val="00507446"/>
    <w:rsid w:val="00507BAF"/>
    <w:rsid w:val="00511141"/>
    <w:rsid w:val="00511514"/>
    <w:rsid w:val="005116EF"/>
    <w:rsid w:val="0051183E"/>
    <w:rsid w:val="00511AB1"/>
    <w:rsid w:val="005127BA"/>
    <w:rsid w:val="0051387A"/>
    <w:rsid w:val="005156AE"/>
    <w:rsid w:val="00515832"/>
    <w:rsid w:val="00516119"/>
    <w:rsid w:val="005171D9"/>
    <w:rsid w:val="0052284C"/>
    <w:rsid w:val="00524B88"/>
    <w:rsid w:val="005279E8"/>
    <w:rsid w:val="00527EC5"/>
    <w:rsid w:val="0053174A"/>
    <w:rsid w:val="005326F5"/>
    <w:rsid w:val="00533DF6"/>
    <w:rsid w:val="00534A58"/>
    <w:rsid w:val="0053779F"/>
    <w:rsid w:val="0054068B"/>
    <w:rsid w:val="005421CB"/>
    <w:rsid w:val="0054421A"/>
    <w:rsid w:val="00545278"/>
    <w:rsid w:val="00545AD4"/>
    <w:rsid w:val="00545DDC"/>
    <w:rsid w:val="00546C2B"/>
    <w:rsid w:val="00546FF5"/>
    <w:rsid w:val="0054789D"/>
    <w:rsid w:val="00551E0F"/>
    <w:rsid w:val="0055577C"/>
    <w:rsid w:val="00556911"/>
    <w:rsid w:val="00556F05"/>
    <w:rsid w:val="00560643"/>
    <w:rsid w:val="00561E7C"/>
    <w:rsid w:val="00563914"/>
    <w:rsid w:val="0056392A"/>
    <w:rsid w:val="00570259"/>
    <w:rsid w:val="005723BC"/>
    <w:rsid w:val="00572E17"/>
    <w:rsid w:val="005743F2"/>
    <w:rsid w:val="00577DE6"/>
    <w:rsid w:val="005806CC"/>
    <w:rsid w:val="00582F02"/>
    <w:rsid w:val="005833FF"/>
    <w:rsid w:val="00583BDD"/>
    <w:rsid w:val="00583EAF"/>
    <w:rsid w:val="00585340"/>
    <w:rsid w:val="0058535E"/>
    <w:rsid w:val="0058623A"/>
    <w:rsid w:val="0059140C"/>
    <w:rsid w:val="00592A78"/>
    <w:rsid w:val="00592EB5"/>
    <w:rsid w:val="005933C6"/>
    <w:rsid w:val="0059449C"/>
    <w:rsid w:val="00594E48"/>
    <w:rsid w:val="00594E90"/>
    <w:rsid w:val="00595CDC"/>
    <w:rsid w:val="00595DEB"/>
    <w:rsid w:val="00596818"/>
    <w:rsid w:val="005A009C"/>
    <w:rsid w:val="005A0272"/>
    <w:rsid w:val="005A490E"/>
    <w:rsid w:val="005A70DA"/>
    <w:rsid w:val="005A77BF"/>
    <w:rsid w:val="005A7EA7"/>
    <w:rsid w:val="005B0B28"/>
    <w:rsid w:val="005B475B"/>
    <w:rsid w:val="005B593E"/>
    <w:rsid w:val="005B59DF"/>
    <w:rsid w:val="005B5B5E"/>
    <w:rsid w:val="005C0E9A"/>
    <w:rsid w:val="005C3346"/>
    <w:rsid w:val="005C4C2A"/>
    <w:rsid w:val="005C53FC"/>
    <w:rsid w:val="005C5585"/>
    <w:rsid w:val="005C5D6E"/>
    <w:rsid w:val="005C6C60"/>
    <w:rsid w:val="005D1181"/>
    <w:rsid w:val="005D217B"/>
    <w:rsid w:val="005D6228"/>
    <w:rsid w:val="005D65FC"/>
    <w:rsid w:val="005D6A0D"/>
    <w:rsid w:val="005D747C"/>
    <w:rsid w:val="005E0BDB"/>
    <w:rsid w:val="005E43E2"/>
    <w:rsid w:val="005E6C57"/>
    <w:rsid w:val="005E6C7B"/>
    <w:rsid w:val="005F13F2"/>
    <w:rsid w:val="005F1D52"/>
    <w:rsid w:val="005F2534"/>
    <w:rsid w:val="005F6DB0"/>
    <w:rsid w:val="005F6DEE"/>
    <w:rsid w:val="006020DA"/>
    <w:rsid w:val="00603150"/>
    <w:rsid w:val="00605DAD"/>
    <w:rsid w:val="006066CB"/>
    <w:rsid w:val="006079A6"/>
    <w:rsid w:val="00610C1C"/>
    <w:rsid w:val="00610DD5"/>
    <w:rsid w:val="00613BB9"/>
    <w:rsid w:val="0061553A"/>
    <w:rsid w:val="00615541"/>
    <w:rsid w:val="006159D0"/>
    <w:rsid w:val="00616636"/>
    <w:rsid w:val="0062493E"/>
    <w:rsid w:val="00626815"/>
    <w:rsid w:val="00626843"/>
    <w:rsid w:val="00630AD1"/>
    <w:rsid w:val="006317D6"/>
    <w:rsid w:val="00631EBB"/>
    <w:rsid w:val="0063458D"/>
    <w:rsid w:val="00636772"/>
    <w:rsid w:val="0063735A"/>
    <w:rsid w:val="00637D21"/>
    <w:rsid w:val="006413E8"/>
    <w:rsid w:val="0064330D"/>
    <w:rsid w:val="00643CCE"/>
    <w:rsid w:val="00645153"/>
    <w:rsid w:val="00647FE4"/>
    <w:rsid w:val="00651CF9"/>
    <w:rsid w:val="00651EA9"/>
    <w:rsid w:val="006528C1"/>
    <w:rsid w:val="0065344F"/>
    <w:rsid w:val="00653BC9"/>
    <w:rsid w:val="00656946"/>
    <w:rsid w:val="00656DCD"/>
    <w:rsid w:val="0065735A"/>
    <w:rsid w:val="006600DB"/>
    <w:rsid w:val="00660372"/>
    <w:rsid w:val="006628EF"/>
    <w:rsid w:val="006645B2"/>
    <w:rsid w:val="00666F7A"/>
    <w:rsid w:val="0067198F"/>
    <w:rsid w:val="00672812"/>
    <w:rsid w:val="006732A8"/>
    <w:rsid w:val="0067344F"/>
    <w:rsid w:val="00676253"/>
    <w:rsid w:val="00677C65"/>
    <w:rsid w:val="006800AB"/>
    <w:rsid w:val="00681184"/>
    <w:rsid w:val="00682299"/>
    <w:rsid w:val="006828D8"/>
    <w:rsid w:val="006832F1"/>
    <w:rsid w:val="00687AD6"/>
    <w:rsid w:val="006942DB"/>
    <w:rsid w:val="00696BBD"/>
    <w:rsid w:val="006A00B1"/>
    <w:rsid w:val="006A1031"/>
    <w:rsid w:val="006A14E6"/>
    <w:rsid w:val="006A1838"/>
    <w:rsid w:val="006A39C6"/>
    <w:rsid w:val="006A507B"/>
    <w:rsid w:val="006A63C6"/>
    <w:rsid w:val="006A79C3"/>
    <w:rsid w:val="006B0030"/>
    <w:rsid w:val="006B0F1F"/>
    <w:rsid w:val="006B1E74"/>
    <w:rsid w:val="006B4852"/>
    <w:rsid w:val="006B49A0"/>
    <w:rsid w:val="006C0148"/>
    <w:rsid w:val="006C196F"/>
    <w:rsid w:val="006C4A64"/>
    <w:rsid w:val="006C4B30"/>
    <w:rsid w:val="006C62FC"/>
    <w:rsid w:val="006D0E88"/>
    <w:rsid w:val="006D0F30"/>
    <w:rsid w:val="006D1431"/>
    <w:rsid w:val="006D47A1"/>
    <w:rsid w:val="006D6394"/>
    <w:rsid w:val="006E16A7"/>
    <w:rsid w:val="006F0CED"/>
    <w:rsid w:val="006F23EE"/>
    <w:rsid w:val="006F362E"/>
    <w:rsid w:val="006F6CBC"/>
    <w:rsid w:val="006F7B14"/>
    <w:rsid w:val="006F7FFD"/>
    <w:rsid w:val="00700D98"/>
    <w:rsid w:val="00700FEB"/>
    <w:rsid w:val="007019FF"/>
    <w:rsid w:val="00702BF0"/>
    <w:rsid w:val="00703A4A"/>
    <w:rsid w:val="00704DB8"/>
    <w:rsid w:val="00705A05"/>
    <w:rsid w:val="00706281"/>
    <w:rsid w:val="007109D7"/>
    <w:rsid w:val="00710AB2"/>
    <w:rsid w:val="0071188F"/>
    <w:rsid w:val="00712173"/>
    <w:rsid w:val="00713A41"/>
    <w:rsid w:val="00715670"/>
    <w:rsid w:val="00722DCC"/>
    <w:rsid w:val="0072469A"/>
    <w:rsid w:val="007279BD"/>
    <w:rsid w:val="00730FA9"/>
    <w:rsid w:val="00731CB3"/>
    <w:rsid w:val="00731FFF"/>
    <w:rsid w:val="00732259"/>
    <w:rsid w:val="00732848"/>
    <w:rsid w:val="00733254"/>
    <w:rsid w:val="00736455"/>
    <w:rsid w:val="007401DB"/>
    <w:rsid w:val="00744F6E"/>
    <w:rsid w:val="007469D3"/>
    <w:rsid w:val="007476D5"/>
    <w:rsid w:val="00747849"/>
    <w:rsid w:val="00752D47"/>
    <w:rsid w:val="00754695"/>
    <w:rsid w:val="0075500D"/>
    <w:rsid w:val="007605A9"/>
    <w:rsid w:val="007614B4"/>
    <w:rsid w:val="00761C1F"/>
    <w:rsid w:val="00762334"/>
    <w:rsid w:val="00763543"/>
    <w:rsid w:val="007643C5"/>
    <w:rsid w:val="00764859"/>
    <w:rsid w:val="0076643A"/>
    <w:rsid w:val="007667A9"/>
    <w:rsid w:val="00767369"/>
    <w:rsid w:val="007712F7"/>
    <w:rsid w:val="00771734"/>
    <w:rsid w:val="00772573"/>
    <w:rsid w:val="007729AA"/>
    <w:rsid w:val="00776188"/>
    <w:rsid w:val="00780863"/>
    <w:rsid w:val="00781234"/>
    <w:rsid w:val="00781487"/>
    <w:rsid w:val="0078314E"/>
    <w:rsid w:val="00784F2F"/>
    <w:rsid w:val="00785B42"/>
    <w:rsid w:val="007915A4"/>
    <w:rsid w:val="007917AF"/>
    <w:rsid w:val="00792B9C"/>
    <w:rsid w:val="00792CDD"/>
    <w:rsid w:val="00793353"/>
    <w:rsid w:val="0079578C"/>
    <w:rsid w:val="00796AFE"/>
    <w:rsid w:val="00796EE0"/>
    <w:rsid w:val="007A5604"/>
    <w:rsid w:val="007A75E4"/>
    <w:rsid w:val="007A7A08"/>
    <w:rsid w:val="007B01CE"/>
    <w:rsid w:val="007B21D8"/>
    <w:rsid w:val="007B31DB"/>
    <w:rsid w:val="007B331A"/>
    <w:rsid w:val="007B37A6"/>
    <w:rsid w:val="007B43B6"/>
    <w:rsid w:val="007B5C7F"/>
    <w:rsid w:val="007B5FBA"/>
    <w:rsid w:val="007B6405"/>
    <w:rsid w:val="007B6813"/>
    <w:rsid w:val="007B74B1"/>
    <w:rsid w:val="007B7916"/>
    <w:rsid w:val="007B7F53"/>
    <w:rsid w:val="007C2F22"/>
    <w:rsid w:val="007C30DB"/>
    <w:rsid w:val="007C589D"/>
    <w:rsid w:val="007C58F6"/>
    <w:rsid w:val="007C5AE8"/>
    <w:rsid w:val="007C7AC5"/>
    <w:rsid w:val="007C7CE8"/>
    <w:rsid w:val="007C7FAF"/>
    <w:rsid w:val="007D108A"/>
    <w:rsid w:val="007D2948"/>
    <w:rsid w:val="007D52B1"/>
    <w:rsid w:val="007D5F23"/>
    <w:rsid w:val="007D678D"/>
    <w:rsid w:val="007E1F67"/>
    <w:rsid w:val="007E3DBB"/>
    <w:rsid w:val="007E483B"/>
    <w:rsid w:val="007E75B8"/>
    <w:rsid w:val="007E7772"/>
    <w:rsid w:val="007F0594"/>
    <w:rsid w:val="007F3ABF"/>
    <w:rsid w:val="007F3CFF"/>
    <w:rsid w:val="007F7C6A"/>
    <w:rsid w:val="008017C0"/>
    <w:rsid w:val="008039EA"/>
    <w:rsid w:val="00804B89"/>
    <w:rsid w:val="008061CB"/>
    <w:rsid w:val="008113E4"/>
    <w:rsid w:val="00812FB0"/>
    <w:rsid w:val="00813D8E"/>
    <w:rsid w:val="0081469A"/>
    <w:rsid w:val="00814B4C"/>
    <w:rsid w:val="008162E6"/>
    <w:rsid w:val="00820EC2"/>
    <w:rsid w:val="00825515"/>
    <w:rsid w:val="008255DE"/>
    <w:rsid w:val="008265E0"/>
    <w:rsid w:val="0083163D"/>
    <w:rsid w:val="00832EF5"/>
    <w:rsid w:val="00833596"/>
    <w:rsid w:val="00833A65"/>
    <w:rsid w:val="00836A46"/>
    <w:rsid w:val="00836D03"/>
    <w:rsid w:val="008379FF"/>
    <w:rsid w:val="008415E7"/>
    <w:rsid w:val="00843119"/>
    <w:rsid w:val="00843FC4"/>
    <w:rsid w:val="00845ADD"/>
    <w:rsid w:val="0084714D"/>
    <w:rsid w:val="00850826"/>
    <w:rsid w:val="00853213"/>
    <w:rsid w:val="0085339F"/>
    <w:rsid w:val="008541A6"/>
    <w:rsid w:val="008547EE"/>
    <w:rsid w:val="00854E22"/>
    <w:rsid w:val="00855738"/>
    <w:rsid w:val="00857D88"/>
    <w:rsid w:val="00857EEE"/>
    <w:rsid w:val="00863321"/>
    <w:rsid w:val="00864396"/>
    <w:rsid w:val="00864BC5"/>
    <w:rsid w:val="00864FEE"/>
    <w:rsid w:val="00866681"/>
    <w:rsid w:val="00866B43"/>
    <w:rsid w:val="00866FD2"/>
    <w:rsid w:val="00867AEF"/>
    <w:rsid w:val="00867F57"/>
    <w:rsid w:val="00874B5A"/>
    <w:rsid w:val="00874D61"/>
    <w:rsid w:val="00875F34"/>
    <w:rsid w:val="008814AC"/>
    <w:rsid w:val="008814D9"/>
    <w:rsid w:val="00882283"/>
    <w:rsid w:val="00882DBA"/>
    <w:rsid w:val="008842FB"/>
    <w:rsid w:val="00884827"/>
    <w:rsid w:val="00886D22"/>
    <w:rsid w:val="00887972"/>
    <w:rsid w:val="008901CD"/>
    <w:rsid w:val="00891DAD"/>
    <w:rsid w:val="0089370C"/>
    <w:rsid w:val="00895673"/>
    <w:rsid w:val="0089603E"/>
    <w:rsid w:val="008974D2"/>
    <w:rsid w:val="008A05E6"/>
    <w:rsid w:val="008A3D9B"/>
    <w:rsid w:val="008A49DD"/>
    <w:rsid w:val="008A4B65"/>
    <w:rsid w:val="008A70F0"/>
    <w:rsid w:val="008A73F8"/>
    <w:rsid w:val="008A781A"/>
    <w:rsid w:val="008B1422"/>
    <w:rsid w:val="008B24D1"/>
    <w:rsid w:val="008B28C3"/>
    <w:rsid w:val="008B45F1"/>
    <w:rsid w:val="008B5424"/>
    <w:rsid w:val="008B5D9A"/>
    <w:rsid w:val="008B6735"/>
    <w:rsid w:val="008C15A4"/>
    <w:rsid w:val="008C1774"/>
    <w:rsid w:val="008C1974"/>
    <w:rsid w:val="008C2E40"/>
    <w:rsid w:val="008C5131"/>
    <w:rsid w:val="008D0BF9"/>
    <w:rsid w:val="008D4EA2"/>
    <w:rsid w:val="008D72DD"/>
    <w:rsid w:val="008E1068"/>
    <w:rsid w:val="008E46C6"/>
    <w:rsid w:val="008E5BF2"/>
    <w:rsid w:val="008E67CB"/>
    <w:rsid w:val="008E6D30"/>
    <w:rsid w:val="008E7319"/>
    <w:rsid w:val="008E7DF8"/>
    <w:rsid w:val="008F0AEC"/>
    <w:rsid w:val="008F15B6"/>
    <w:rsid w:val="008F7135"/>
    <w:rsid w:val="00900C15"/>
    <w:rsid w:val="00900C38"/>
    <w:rsid w:val="00903A64"/>
    <w:rsid w:val="009040AF"/>
    <w:rsid w:val="009045E3"/>
    <w:rsid w:val="009079F4"/>
    <w:rsid w:val="00912388"/>
    <w:rsid w:val="009128C7"/>
    <w:rsid w:val="00912FDC"/>
    <w:rsid w:val="0092055F"/>
    <w:rsid w:val="00923641"/>
    <w:rsid w:val="00923690"/>
    <w:rsid w:val="0092419E"/>
    <w:rsid w:val="00924368"/>
    <w:rsid w:val="00924430"/>
    <w:rsid w:val="00933413"/>
    <w:rsid w:val="00933A13"/>
    <w:rsid w:val="009342E9"/>
    <w:rsid w:val="009348DA"/>
    <w:rsid w:val="009349A4"/>
    <w:rsid w:val="00934F4B"/>
    <w:rsid w:val="00934FAF"/>
    <w:rsid w:val="009358C7"/>
    <w:rsid w:val="00937142"/>
    <w:rsid w:val="00937999"/>
    <w:rsid w:val="00937BF9"/>
    <w:rsid w:val="00940332"/>
    <w:rsid w:val="0094062B"/>
    <w:rsid w:val="009408A1"/>
    <w:rsid w:val="00942629"/>
    <w:rsid w:val="00942D57"/>
    <w:rsid w:val="009434E0"/>
    <w:rsid w:val="009440D7"/>
    <w:rsid w:val="00950022"/>
    <w:rsid w:val="009508BF"/>
    <w:rsid w:val="00952342"/>
    <w:rsid w:val="00952627"/>
    <w:rsid w:val="00956C31"/>
    <w:rsid w:val="009603A4"/>
    <w:rsid w:val="009613CD"/>
    <w:rsid w:val="0096555B"/>
    <w:rsid w:val="00965DC3"/>
    <w:rsid w:val="009667D5"/>
    <w:rsid w:val="00966A1B"/>
    <w:rsid w:val="009672AF"/>
    <w:rsid w:val="00974452"/>
    <w:rsid w:val="00974781"/>
    <w:rsid w:val="009755F8"/>
    <w:rsid w:val="00977A64"/>
    <w:rsid w:val="009800CE"/>
    <w:rsid w:val="0098370C"/>
    <w:rsid w:val="0098413D"/>
    <w:rsid w:val="00984A09"/>
    <w:rsid w:val="00985183"/>
    <w:rsid w:val="0099058B"/>
    <w:rsid w:val="009907C1"/>
    <w:rsid w:val="0099129A"/>
    <w:rsid w:val="009913BC"/>
    <w:rsid w:val="00992B12"/>
    <w:rsid w:val="009932BC"/>
    <w:rsid w:val="00993E72"/>
    <w:rsid w:val="00996F45"/>
    <w:rsid w:val="00997007"/>
    <w:rsid w:val="009A298F"/>
    <w:rsid w:val="009A3ADF"/>
    <w:rsid w:val="009A585B"/>
    <w:rsid w:val="009B1E1F"/>
    <w:rsid w:val="009B221F"/>
    <w:rsid w:val="009B3CBD"/>
    <w:rsid w:val="009B680D"/>
    <w:rsid w:val="009C0402"/>
    <w:rsid w:val="009C3201"/>
    <w:rsid w:val="009C33C6"/>
    <w:rsid w:val="009C5472"/>
    <w:rsid w:val="009C5D97"/>
    <w:rsid w:val="009C5EFE"/>
    <w:rsid w:val="009C6788"/>
    <w:rsid w:val="009D4229"/>
    <w:rsid w:val="009D457D"/>
    <w:rsid w:val="009D57B1"/>
    <w:rsid w:val="009D66EF"/>
    <w:rsid w:val="009D7240"/>
    <w:rsid w:val="009D7D47"/>
    <w:rsid w:val="009E2400"/>
    <w:rsid w:val="009E6096"/>
    <w:rsid w:val="009F0D15"/>
    <w:rsid w:val="009F12C8"/>
    <w:rsid w:val="009F4E7A"/>
    <w:rsid w:val="009F4F93"/>
    <w:rsid w:val="009F53D2"/>
    <w:rsid w:val="009F53FE"/>
    <w:rsid w:val="009F55E4"/>
    <w:rsid w:val="009F6116"/>
    <w:rsid w:val="009F770B"/>
    <w:rsid w:val="00A02C32"/>
    <w:rsid w:val="00A036B3"/>
    <w:rsid w:val="00A043F4"/>
    <w:rsid w:val="00A04C45"/>
    <w:rsid w:val="00A05B35"/>
    <w:rsid w:val="00A066CF"/>
    <w:rsid w:val="00A07768"/>
    <w:rsid w:val="00A07AD2"/>
    <w:rsid w:val="00A07C30"/>
    <w:rsid w:val="00A10474"/>
    <w:rsid w:val="00A10C44"/>
    <w:rsid w:val="00A10E3D"/>
    <w:rsid w:val="00A112E4"/>
    <w:rsid w:val="00A116E4"/>
    <w:rsid w:val="00A119FC"/>
    <w:rsid w:val="00A14AFE"/>
    <w:rsid w:val="00A232BA"/>
    <w:rsid w:val="00A2411A"/>
    <w:rsid w:val="00A24219"/>
    <w:rsid w:val="00A242B6"/>
    <w:rsid w:val="00A24563"/>
    <w:rsid w:val="00A253F5"/>
    <w:rsid w:val="00A26E76"/>
    <w:rsid w:val="00A27053"/>
    <w:rsid w:val="00A27506"/>
    <w:rsid w:val="00A3052A"/>
    <w:rsid w:val="00A358D6"/>
    <w:rsid w:val="00A3735D"/>
    <w:rsid w:val="00A40668"/>
    <w:rsid w:val="00A40C87"/>
    <w:rsid w:val="00A40D99"/>
    <w:rsid w:val="00A41183"/>
    <w:rsid w:val="00A42478"/>
    <w:rsid w:val="00A424B5"/>
    <w:rsid w:val="00A426FB"/>
    <w:rsid w:val="00A44B3C"/>
    <w:rsid w:val="00A46DDE"/>
    <w:rsid w:val="00A46FF9"/>
    <w:rsid w:val="00A5409E"/>
    <w:rsid w:val="00A54B7F"/>
    <w:rsid w:val="00A557A2"/>
    <w:rsid w:val="00A613D7"/>
    <w:rsid w:val="00A642EF"/>
    <w:rsid w:val="00A67CBA"/>
    <w:rsid w:val="00A71186"/>
    <w:rsid w:val="00A71775"/>
    <w:rsid w:val="00A73AF3"/>
    <w:rsid w:val="00A74F9A"/>
    <w:rsid w:val="00A828BA"/>
    <w:rsid w:val="00A829FC"/>
    <w:rsid w:val="00A83015"/>
    <w:rsid w:val="00A83F70"/>
    <w:rsid w:val="00A854F6"/>
    <w:rsid w:val="00A855BF"/>
    <w:rsid w:val="00A95DAB"/>
    <w:rsid w:val="00A961F9"/>
    <w:rsid w:val="00A96E1A"/>
    <w:rsid w:val="00A971EA"/>
    <w:rsid w:val="00A97E9C"/>
    <w:rsid w:val="00AA0B6F"/>
    <w:rsid w:val="00AA0CC5"/>
    <w:rsid w:val="00AA14B0"/>
    <w:rsid w:val="00AA1C4B"/>
    <w:rsid w:val="00AA4C33"/>
    <w:rsid w:val="00AA6A20"/>
    <w:rsid w:val="00AB0FE9"/>
    <w:rsid w:val="00AB13D9"/>
    <w:rsid w:val="00AB447B"/>
    <w:rsid w:val="00AB4AAD"/>
    <w:rsid w:val="00AB535B"/>
    <w:rsid w:val="00AB59F1"/>
    <w:rsid w:val="00AB6C9D"/>
    <w:rsid w:val="00AB7804"/>
    <w:rsid w:val="00AB784C"/>
    <w:rsid w:val="00AC751E"/>
    <w:rsid w:val="00AD110C"/>
    <w:rsid w:val="00AD17F0"/>
    <w:rsid w:val="00AD1D25"/>
    <w:rsid w:val="00AD2D9A"/>
    <w:rsid w:val="00AD3D08"/>
    <w:rsid w:val="00AD5BFD"/>
    <w:rsid w:val="00AD64DA"/>
    <w:rsid w:val="00AD6673"/>
    <w:rsid w:val="00AD766D"/>
    <w:rsid w:val="00AE03F1"/>
    <w:rsid w:val="00AE136E"/>
    <w:rsid w:val="00AE1547"/>
    <w:rsid w:val="00AE1E42"/>
    <w:rsid w:val="00AE202C"/>
    <w:rsid w:val="00AE40CB"/>
    <w:rsid w:val="00AE5C4D"/>
    <w:rsid w:val="00AE5D8E"/>
    <w:rsid w:val="00AE727B"/>
    <w:rsid w:val="00AF0733"/>
    <w:rsid w:val="00AF1503"/>
    <w:rsid w:val="00AF46FA"/>
    <w:rsid w:val="00AF79E6"/>
    <w:rsid w:val="00B001C0"/>
    <w:rsid w:val="00B01A97"/>
    <w:rsid w:val="00B0216C"/>
    <w:rsid w:val="00B02CD6"/>
    <w:rsid w:val="00B068EB"/>
    <w:rsid w:val="00B111DD"/>
    <w:rsid w:val="00B14EFB"/>
    <w:rsid w:val="00B17068"/>
    <w:rsid w:val="00B25145"/>
    <w:rsid w:val="00B26A19"/>
    <w:rsid w:val="00B276ED"/>
    <w:rsid w:val="00B276F1"/>
    <w:rsid w:val="00B27904"/>
    <w:rsid w:val="00B30917"/>
    <w:rsid w:val="00B309F8"/>
    <w:rsid w:val="00B32B11"/>
    <w:rsid w:val="00B34FC9"/>
    <w:rsid w:val="00B35892"/>
    <w:rsid w:val="00B36CF9"/>
    <w:rsid w:val="00B3707D"/>
    <w:rsid w:val="00B37E6B"/>
    <w:rsid w:val="00B41B72"/>
    <w:rsid w:val="00B42783"/>
    <w:rsid w:val="00B435D8"/>
    <w:rsid w:val="00B43B0E"/>
    <w:rsid w:val="00B45349"/>
    <w:rsid w:val="00B46B24"/>
    <w:rsid w:val="00B47215"/>
    <w:rsid w:val="00B502F1"/>
    <w:rsid w:val="00B50D16"/>
    <w:rsid w:val="00B54707"/>
    <w:rsid w:val="00B5640E"/>
    <w:rsid w:val="00B61AA3"/>
    <w:rsid w:val="00B61E48"/>
    <w:rsid w:val="00B63541"/>
    <w:rsid w:val="00B63F2E"/>
    <w:rsid w:val="00B640CF"/>
    <w:rsid w:val="00B70673"/>
    <w:rsid w:val="00B80F01"/>
    <w:rsid w:val="00B812F2"/>
    <w:rsid w:val="00B83E18"/>
    <w:rsid w:val="00B83FAF"/>
    <w:rsid w:val="00B84BF0"/>
    <w:rsid w:val="00B85D3C"/>
    <w:rsid w:val="00B86059"/>
    <w:rsid w:val="00B86725"/>
    <w:rsid w:val="00B917BE"/>
    <w:rsid w:val="00B922CF"/>
    <w:rsid w:val="00B92543"/>
    <w:rsid w:val="00B92812"/>
    <w:rsid w:val="00B92A14"/>
    <w:rsid w:val="00B92A58"/>
    <w:rsid w:val="00B93812"/>
    <w:rsid w:val="00B93A83"/>
    <w:rsid w:val="00B96641"/>
    <w:rsid w:val="00B96CBE"/>
    <w:rsid w:val="00BA2008"/>
    <w:rsid w:val="00BA2D92"/>
    <w:rsid w:val="00BA2F0D"/>
    <w:rsid w:val="00BA37FC"/>
    <w:rsid w:val="00BA3EC3"/>
    <w:rsid w:val="00BA4C88"/>
    <w:rsid w:val="00BA63A8"/>
    <w:rsid w:val="00BA6988"/>
    <w:rsid w:val="00BB014D"/>
    <w:rsid w:val="00BB34F2"/>
    <w:rsid w:val="00BB3884"/>
    <w:rsid w:val="00BB4CA3"/>
    <w:rsid w:val="00BB4DDE"/>
    <w:rsid w:val="00BB6785"/>
    <w:rsid w:val="00BB74D4"/>
    <w:rsid w:val="00BC1993"/>
    <w:rsid w:val="00BC1E6A"/>
    <w:rsid w:val="00BC40C1"/>
    <w:rsid w:val="00BC52F7"/>
    <w:rsid w:val="00BC58B3"/>
    <w:rsid w:val="00BD14F0"/>
    <w:rsid w:val="00BD1650"/>
    <w:rsid w:val="00BD1AF5"/>
    <w:rsid w:val="00BD2A07"/>
    <w:rsid w:val="00BD3DDB"/>
    <w:rsid w:val="00BD409A"/>
    <w:rsid w:val="00BD433D"/>
    <w:rsid w:val="00BD682E"/>
    <w:rsid w:val="00BD69DD"/>
    <w:rsid w:val="00BE092A"/>
    <w:rsid w:val="00BE2C1A"/>
    <w:rsid w:val="00BE3DD2"/>
    <w:rsid w:val="00BF34B7"/>
    <w:rsid w:val="00BF443E"/>
    <w:rsid w:val="00BF74D4"/>
    <w:rsid w:val="00C00073"/>
    <w:rsid w:val="00C00516"/>
    <w:rsid w:val="00C0111B"/>
    <w:rsid w:val="00C025AD"/>
    <w:rsid w:val="00C051D0"/>
    <w:rsid w:val="00C053B4"/>
    <w:rsid w:val="00C07C0A"/>
    <w:rsid w:val="00C10228"/>
    <w:rsid w:val="00C116BE"/>
    <w:rsid w:val="00C11C6B"/>
    <w:rsid w:val="00C137A6"/>
    <w:rsid w:val="00C14863"/>
    <w:rsid w:val="00C15916"/>
    <w:rsid w:val="00C168A8"/>
    <w:rsid w:val="00C20BA0"/>
    <w:rsid w:val="00C20C9F"/>
    <w:rsid w:val="00C213F9"/>
    <w:rsid w:val="00C24A33"/>
    <w:rsid w:val="00C24E51"/>
    <w:rsid w:val="00C26085"/>
    <w:rsid w:val="00C2695B"/>
    <w:rsid w:val="00C26E1F"/>
    <w:rsid w:val="00C27206"/>
    <w:rsid w:val="00C274DB"/>
    <w:rsid w:val="00C31CD4"/>
    <w:rsid w:val="00C32FD9"/>
    <w:rsid w:val="00C349E7"/>
    <w:rsid w:val="00C358E3"/>
    <w:rsid w:val="00C35F6E"/>
    <w:rsid w:val="00C41875"/>
    <w:rsid w:val="00C42AAC"/>
    <w:rsid w:val="00C442B4"/>
    <w:rsid w:val="00C46B5B"/>
    <w:rsid w:val="00C47CA1"/>
    <w:rsid w:val="00C50B44"/>
    <w:rsid w:val="00C52654"/>
    <w:rsid w:val="00C53033"/>
    <w:rsid w:val="00C54775"/>
    <w:rsid w:val="00C60316"/>
    <w:rsid w:val="00C603E7"/>
    <w:rsid w:val="00C63687"/>
    <w:rsid w:val="00C63A75"/>
    <w:rsid w:val="00C64AD5"/>
    <w:rsid w:val="00C67758"/>
    <w:rsid w:val="00C7036A"/>
    <w:rsid w:val="00C7046D"/>
    <w:rsid w:val="00C71F2A"/>
    <w:rsid w:val="00C73475"/>
    <w:rsid w:val="00C75A20"/>
    <w:rsid w:val="00C77027"/>
    <w:rsid w:val="00C80643"/>
    <w:rsid w:val="00C82CBA"/>
    <w:rsid w:val="00C871C2"/>
    <w:rsid w:val="00C87581"/>
    <w:rsid w:val="00C902D8"/>
    <w:rsid w:val="00C903FA"/>
    <w:rsid w:val="00C90BDC"/>
    <w:rsid w:val="00C9567F"/>
    <w:rsid w:val="00C95973"/>
    <w:rsid w:val="00C95A4E"/>
    <w:rsid w:val="00C97727"/>
    <w:rsid w:val="00CA0735"/>
    <w:rsid w:val="00CA0EF3"/>
    <w:rsid w:val="00CA26D3"/>
    <w:rsid w:val="00CA5C02"/>
    <w:rsid w:val="00CA5C54"/>
    <w:rsid w:val="00CA5D57"/>
    <w:rsid w:val="00CB15E1"/>
    <w:rsid w:val="00CB4A8E"/>
    <w:rsid w:val="00CB6B07"/>
    <w:rsid w:val="00CB6DE4"/>
    <w:rsid w:val="00CB6F4E"/>
    <w:rsid w:val="00CC1313"/>
    <w:rsid w:val="00CC1371"/>
    <w:rsid w:val="00CC1D38"/>
    <w:rsid w:val="00CC3DD6"/>
    <w:rsid w:val="00CC3EF9"/>
    <w:rsid w:val="00CC4A8B"/>
    <w:rsid w:val="00CC6463"/>
    <w:rsid w:val="00CC721C"/>
    <w:rsid w:val="00CD099A"/>
    <w:rsid w:val="00CD29D7"/>
    <w:rsid w:val="00CD442B"/>
    <w:rsid w:val="00CD479C"/>
    <w:rsid w:val="00CD52EE"/>
    <w:rsid w:val="00CD5315"/>
    <w:rsid w:val="00CD6918"/>
    <w:rsid w:val="00CE05D4"/>
    <w:rsid w:val="00CE0903"/>
    <w:rsid w:val="00CE247E"/>
    <w:rsid w:val="00CE5398"/>
    <w:rsid w:val="00CE5A78"/>
    <w:rsid w:val="00CE6AC2"/>
    <w:rsid w:val="00CE6FD1"/>
    <w:rsid w:val="00CF01C5"/>
    <w:rsid w:val="00CF1723"/>
    <w:rsid w:val="00CF443F"/>
    <w:rsid w:val="00CF49F5"/>
    <w:rsid w:val="00CF5AB8"/>
    <w:rsid w:val="00CF7500"/>
    <w:rsid w:val="00D04F3A"/>
    <w:rsid w:val="00D057F0"/>
    <w:rsid w:val="00D05ABC"/>
    <w:rsid w:val="00D0708E"/>
    <w:rsid w:val="00D11DC8"/>
    <w:rsid w:val="00D11FE3"/>
    <w:rsid w:val="00D1471A"/>
    <w:rsid w:val="00D14DEA"/>
    <w:rsid w:val="00D15263"/>
    <w:rsid w:val="00D1538F"/>
    <w:rsid w:val="00D16261"/>
    <w:rsid w:val="00D1673B"/>
    <w:rsid w:val="00D209A3"/>
    <w:rsid w:val="00D22067"/>
    <w:rsid w:val="00D22F2B"/>
    <w:rsid w:val="00D2472D"/>
    <w:rsid w:val="00D24C9F"/>
    <w:rsid w:val="00D2514C"/>
    <w:rsid w:val="00D2515A"/>
    <w:rsid w:val="00D252EA"/>
    <w:rsid w:val="00D25DD2"/>
    <w:rsid w:val="00D26315"/>
    <w:rsid w:val="00D267C4"/>
    <w:rsid w:val="00D31637"/>
    <w:rsid w:val="00D32C71"/>
    <w:rsid w:val="00D33BBC"/>
    <w:rsid w:val="00D33E09"/>
    <w:rsid w:val="00D34898"/>
    <w:rsid w:val="00D34FD1"/>
    <w:rsid w:val="00D35613"/>
    <w:rsid w:val="00D35785"/>
    <w:rsid w:val="00D35DAB"/>
    <w:rsid w:val="00D371C5"/>
    <w:rsid w:val="00D37D4C"/>
    <w:rsid w:val="00D425F5"/>
    <w:rsid w:val="00D4428E"/>
    <w:rsid w:val="00D44296"/>
    <w:rsid w:val="00D44F12"/>
    <w:rsid w:val="00D45D43"/>
    <w:rsid w:val="00D51174"/>
    <w:rsid w:val="00D60D65"/>
    <w:rsid w:val="00D61386"/>
    <w:rsid w:val="00D61568"/>
    <w:rsid w:val="00D61B7B"/>
    <w:rsid w:val="00D62042"/>
    <w:rsid w:val="00D62DBB"/>
    <w:rsid w:val="00D651AB"/>
    <w:rsid w:val="00D65A5B"/>
    <w:rsid w:val="00D665B2"/>
    <w:rsid w:val="00D670C0"/>
    <w:rsid w:val="00D72011"/>
    <w:rsid w:val="00D72E4A"/>
    <w:rsid w:val="00D75BC3"/>
    <w:rsid w:val="00D761AC"/>
    <w:rsid w:val="00D77C69"/>
    <w:rsid w:val="00D81992"/>
    <w:rsid w:val="00D84A0B"/>
    <w:rsid w:val="00D84CB1"/>
    <w:rsid w:val="00D8536A"/>
    <w:rsid w:val="00D85440"/>
    <w:rsid w:val="00D8658E"/>
    <w:rsid w:val="00D90A3C"/>
    <w:rsid w:val="00D9138E"/>
    <w:rsid w:val="00D916FA"/>
    <w:rsid w:val="00D91A80"/>
    <w:rsid w:val="00D92A3B"/>
    <w:rsid w:val="00D92D91"/>
    <w:rsid w:val="00D9377C"/>
    <w:rsid w:val="00D959C0"/>
    <w:rsid w:val="00D973DC"/>
    <w:rsid w:val="00D9790B"/>
    <w:rsid w:val="00DA237B"/>
    <w:rsid w:val="00DA29E2"/>
    <w:rsid w:val="00DA2B7A"/>
    <w:rsid w:val="00DA4D47"/>
    <w:rsid w:val="00DA50AD"/>
    <w:rsid w:val="00DA7422"/>
    <w:rsid w:val="00DB1383"/>
    <w:rsid w:val="00DB1626"/>
    <w:rsid w:val="00DB1A37"/>
    <w:rsid w:val="00DB27DA"/>
    <w:rsid w:val="00DB2B19"/>
    <w:rsid w:val="00DB37AB"/>
    <w:rsid w:val="00DB4641"/>
    <w:rsid w:val="00DB5191"/>
    <w:rsid w:val="00DB63FF"/>
    <w:rsid w:val="00DB7AAD"/>
    <w:rsid w:val="00DC21F9"/>
    <w:rsid w:val="00DC2B10"/>
    <w:rsid w:val="00DC2C61"/>
    <w:rsid w:val="00DC493A"/>
    <w:rsid w:val="00DC585D"/>
    <w:rsid w:val="00DD2E61"/>
    <w:rsid w:val="00DD2EBF"/>
    <w:rsid w:val="00DD3338"/>
    <w:rsid w:val="00DD35C0"/>
    <w:rsid w:val="00DD42FB"/>
    <w:rsid w:val="00DD576A"/>
    <w:rsid w:val="00DD6447"/>
    <w:rsid w:val="00DD6E44"/>
    <w:rsid w:val="00DD737A"/>
    <w:rsid w:val="00DE25C6"/>
    <w:rsid w:val="00DE2AD8"/>
    <w:rsid w:val="00DE2D04"/>
    <w:rsid w:val="00DE35E7"/>
    <w:rsid w:val="00DE3828"/>
    <w:rsid w:val="00DE486C"/>
    <w:rsid w:val="00DE5205"/>
    <w:rsid w:val="00DE7179"/>
    <w:rsid w:val="00DF07EF"/>
    <w:rsid w:val="00DF1AF9"/>
    <w:rsid w:val="00DF21AE"/>
    <w:rsid w:val="00DF3EC3"/>
    <w:rsid w:val="00DF5048"/>
    <w:rsid w:val="00DF6952"/>
    <w:rsid w:val="00E00444"/>
    <w:rsid w:val="00E016A9"/>
    <w:rsid w:val="00E030CD"/>
    <w:rsid w:val="00E03793"/>
    <w:rsid w:val="00E04150"/>
    <w:rsid w:val="00E0443F"/>
    <w:rsid w:val="00E0466E"/>
    <w:rsid w:val="00E048F0"/>
    <w:rsid w:val="00E06763"/>
    <w:rsid w:val="00E11BC0"/>
    <w:rsid w:val="00E13B12"/>
    <w:rsid w:val="00E142AC"/>
    <w:rsid w:val="00E14667"/>
    <w:rsid w:val="00E148AF"/>
    <w:rsid w:val="00E15921"/>
    <w:rsid w:val="00E15BE9"/>
    <w:rsid w:val="00E221F5"/>
    <w:rsid w:val="00E25A97"/>
    <w:rsid w:val="00E3179E"/>
    <w:rsid w:val="00E31D43"/>
    <w:rsid w:val="00E3248C"/>
    <w:rsid w:val="00E33F09"/>
    <w:rsid w:val="00E35034"/>
    <w:rsid w:val="00E36B90"/>
    <w:rsid w:val="00E37528"/>
    <w:rsid w:val="00E40998"/>
    <w:rsid w:val="00E41C72"/>
    <w:rsid w:val="00E44BFE"/>
    <w:rsid w:val="00E45571"/>
    <w:rsid w:val="00E45629"/>
    <w:rsid w:val="00E47492"/>
    <w:rsid w:val="00E51BEB"/>
    <w:rsid w:val="00E526A8"/>
    <w:rsid w:val="00E528DA"/>
    <w:rsid w:val="00E60127"/>
    <w:rsid w:val="00E6082D"/>
    <w:rsid w:val="00E62AB6"/>
    <w:rsid w:val="00E6344B"/>
    <w:rsid w:val="00E63FC9"/>
    <w:rsid w:val="00E70FB6"/>
    <w:rsid w:val="00E719B6"/>
    <w:rsid w:val="00E7566F"/>
    <w:rsid w:val="00E85548"/>
    <w:rsid w:val="00E857DC"/>
    <w:rsid w:val="00E86342"/>
    <w:rsid w:val="00E8764D"/>
    <w:rsid w:val="00E87804"/>
    <w:rsid w:val="00E87CC9"/>
    <w:rsid w:val="00E87E7F"/>
    <w:rsid w:val="00E91459"/>
    <w:rsid w:val="00E921E1"/>
    <w:rsid w:val="00E92482"/>
    <w:rsid w:val="00E92E9B"/>
    <w:rsid w:val="00E932D4"/>
    <w:rsid w:val="00E95E42"/>
    <w:rsid w:val="00E97432"/>
    <w:rsid w:val="00EA0A28"/>
    <w:rsid w:val="00EA51C0"/>
    <w:rsid w:val="00EA6249"/>
    <w:rsid w:val="00EA6EDC"/>
    <w:rsid w:val="00EB03CF"/>
    <w:rsid w:val="00EB1267"/>
    <w:rsid w:val="00EB14AA"/>
    <w:rsid w:val="00EB1569"/>
    <w:rsid w:val="00EB285F"/>
    <w:rsid w:val="00EB2992"/>
    <w:rsid w:val="00EB4C9C"/>
    <w:rsid w:val="00EB583B"/>
    <w:rsid w:val="00EB58BC"/>
    <w:rsid w:val="00EB5B23"/>
    <w:rsid w:val="00EB6E55"/>
    <w:rsid w:val="00EC0EE6"/>
    <w:rsid w:val="00EC1F75"/>
    <w:rsid w:val="00EC2D38"/>
    <w:rsid w:val="00EC3105"/>
    <w:rsid w:val="00EC3464"/>
    <w:rsid w:val="00ED27C0"/>
    <w:rsid w:val="00ED2AAA"/>
    <w:rsid w:val="00EE1F12"/>
    <w:rsid w:val="00EE4885"/>
    <w:rsid w:val="00EE4DDF"/>
    <w:rsid w:val="00EE5B32"/>
    <w:rsid w:val="00EE5F91"/>
    <w:rsid w:val="00EF3308"/>
    <w:rsid w:val="00EF6E8C"/>
    <w:rsid w:val="00EF720C"/>
    <w:rsid w:val="00F01EB7"/>
    <w:rsid w:val="00F03E58"/>
    <w:rsid w:val="00F04B7F"/>
    <w:rsid w:val="00F04F5F"/>
    <w:rsid w:val="00F0522E"/>
    <w:rsid w:val="00F075EB"/>
    <w:rsid w:val="00F07CA6"/>
    <w:rsid w:val="00F10927"/>
    <w:rsid w:val="00F13D05"/>
    <w:rsid w:val="00F15B44"/>
    <w:rsid w:val="00F16E95"/>
    <w:rsid w:val="00F21380"/>
    <w:rsid w:val="00F22C07"/>
    <w:rsid w:val="00F2463A"/>
    <w:rsid w:val="00F26E8F"/>
    <w:rsid w:val="00F2727A"/>
    <w:rsid w:val="00F30DE0"/>
    <w:rsid w:val="00F32064"/>
    <w:rsid w:val="00F4070A"/>
    <w:rsid w:val="00F42529"/>
    <w:rsid w:val="00F427F0"/>
    <w:rsid w:val="00F43583"/>
    <w:rsid w:val="00F43A60"/>
    <w:rsid w:val="00F46135"/>
    <w:rsid w:val="00F52A6D"/>
    <w:rsid w:val="00F616E7"/>
    <w:rsid w:val="00F62735"/>
    <w:rsid w:val="00F6384C"/>
    <w:rsid w:val="00F6690A"/>
    <w:rsid w:val="00F70570"/>
    <w:rsid w:val="00F708DD"/>
    <w:rsid w:val="00F73F80"/>
    <w:rsid w:val="00F772F0"/>
    <w:rsid w:val="00F80671"/>
    <w:rsid w:val="00F80E9D"/>
    <w:rsid w:val="00F83775"/>
    <w:rsid w:val="00F838C1"/>
    <w:rsid w:val="00F83A7B"/>
    <w:rsid w:val="00F84464"/>
    <w:rsid w:val="00F85324"/>
    <w:rsid w:val="00F8535B"/>
    <w:rsid w:val="00F859DE"/>
    <w:rsid w:val="00F87F45"/>
    <w:rsid w:val="00F908D3"/>
    <w:rsid w:val="00FA07FC"/>
    <w:rsid w:val="00FA1414"/>
    <w:rsid w:val="00FA160B"/>
    <w:rsid w:val="00FA249C"/>
    <w:rsid w:val="00FA2E75"/>
    <w:rsid w:val="00FA5B6C"/>
    <w:rsid w:val="00FA6272"/>
    <w:rsid w:val="00FB08F4"/>
    <w:rsid w:val="00FB2EA6"/>
    <w:rsid w:val="00FB3E70"/>
    <w:rsid w:val="00FB3F96"/>
    <w:rsid w:val="00FB4290"/>
    <w:rsid w:val="00FB5ECF"/>
    <w:rsid w:val="00FB6D95"/>
    <w:rsid w:val="00FB7B83"/>
    <w:rsid w:val="00FB7E03"/>
    <w:rsid w:val="00FB7F03"/>
    <w:rsid w:val="00FC0611"/>
    <w:rsid w:val="00FC1213"/>
    <w:rsid w:val="00FC306A"/>
    <w:rsid w:val="00FC47F1"/>
    <w:rsid w:val="00FC60D6"/>
    <w:rsid w:val="00FD0FBD"/>
    <w:rsid w:val="00FD1DEE"/>
    <w:rsid w:val="00FD2BFC"/>
    <w:rsid w:val="00FD3EA3"/>
    <w:rsid w:val="00FD700B"/>
    <w:rsid w:val="00FD7CF4"/>
    <w:rsid w:val="00FE17EF"/>
    <w:rsid w:val="00FE2748"/>
    <w:rsid w:val="00FE312D"/>
    <w:rsid w:val="00FE33A2"/>
    <w:rsid w:val="00FE361E"/>
    <w:rsid w:val="00FE57E6"/>
    <w:rsid w:val="00FF0110"/>
    <w:rsid w:val="00FF1C8B"/>
    <w:rsid w:val="00FF2C50"/>
    <w:rsid w:val="00FF392A"/>
    <w:rsid w:val="00FF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D3CD5-A371-4D6E-9EAF-B9A6924C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69"/>
    <w:pPr>
      <w:spacing w:after="200" w:line="276" w:lineRule="auto"/>
      <w:jc w:val="left"/>
    </w:pPr>
    <w:rPr>
      <w:rFonts w:ascii="Calibri" w:eastAsia="Times New Roman" w:hAnsi="Calibri" w:cs="Times New Roman"/>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1569"/>
    <w:pPr>
      <w:spacing w:line="240" w:lineRule="auto"/>
      <w:jc w:val="left"/>
    </w:pPr>
    <w:rPr>
      <w:rFonts w:ascii="Calibri" w:eastAsia="Times New Roman" w:hAnsi="Calibri" w:cs="Times New Roman"/>
      <w:sz w:val="20"/>
      <w:szCs w:val="20"/>
      <w:lang w:eastAsia="en-GB"/>
    </w:rPr>
  </w:style>
  <w:style w:type="character" w:customStyle="1" w:styleId="NoSpacingChar">
    <w:name w:val="No Spacing Char"/>
    <w:link w:val="NoSpacing"/>
    <w:uiPriority w:val="1"/>
    <w:locked/>
    <w:rsid w:val="00EB1569"/>
    <w:rPr>
      <w:rFonts w:ascii="Calibri" w:eastAsia="Times New Roman" w:hAnsi="Calibri" w:cs="Times New Roman"/>
      <w:sz w:val="20"/>
      <w:szCs w:val="20"/>
      <w:lang w:eastAsia="en-GB"/>
    </w:rPr>
  </w:style>
  <w:style w:type="paragraph" w:styleId="ListParagraph">
    <w:name w:val="List Paragraph"/>
    <w:aliases w:val="Body of text"/>
    <w:basedOn w:val="Normal"/>
    <w:link w:val="ListParagraphChar"/>
    <w:uiPriority w:val="34"/>
    <w:qFormat/>
    <w:rsid w:val="00EB1569"/>
    <w:pPr>
      <w:ind w:left="720"/>
      <w:contextualSpacing/>
    </w:pPr>
    <w:rPr>
      <w:lang w:val="en-GB" w:eastAsia="en-GB"/>
    </w:rPr>
  </w:style>
  <w:style w:type="character" w:customStyle="1" w:styleId="ListParagraphChar">
    <w:name w:val="List Paragraph Char"/>
    <w:aliases w:val="Body of text Char"/>
    <w:link w:val="ListParagraph"/>
    <w:uiPriority w:val="34"/>
    <w:locked/>
    <w:rsid w:val="00EB1569"/>
    <w:rPr>
      <w:rFonts w:ascii="Calibri" w:eastAsia="Times New Roman" w:hAnsi="Calibri" w:cs="Times New Roman"/>
      <w:sz w:val="22"/>
      <w:lang w:eastAsia="en-GB"/>
    </w:rPr>
  </w:style>
  <w:style w:type="paragraph" w:styleId="Header">
    <w:name w:val="header"/>
    <w:basedOn w:val="Normal"/>
    <w:link w:val="HeaderChar"/>
    <w:uiPriority w:val="99"/>
    <w:unhideWhenUsed/>
    <w:rsid w:val="00EB1569"/>
    <w:pPr>
      <w:tabs>
        <w:tab w:val="center" w:pos="4513"/>
        <w:tab w:val="right" w:pos="9026"/>
      </w:tabs>
    </w:pPr>
  </w:style>
  <w:style w:type="character" w:customStyle="1" w:styleId="HeaderChar">
    <w:name w:val="Header Char"/>
    <w:basedOn w:val="DefaultParagraphFont"/>
    <w:link w:val="Header"/>
    <w:uiPriority w:val="99"/>
    <w:rsid w:val="00EB1569"/>
    <w:rPr>
      <w:rFonts w:ascii="Calibri" w:eastAsia="Times New Roman" w:hAnsi="Calibri" w:cs="Times New Roman"/>
      <w:sz w:val="22"/>
      <w:lang w:val="id-ID"/>
    </w:rPr>
  </w:style>
  <w:style w:type="paragraph" w:styleId="Footer">
    <w:name w:val="footer"/>
    <w:basedOn w:val="Normal"/>
    <w:link w:val="FooterChar"/>
    <w:uiPriority w:val="99"/>
    <w:unhideWhenUsed/>
    <w:rsid w:val="00EB1569"/>
    <w:pPr>
      <w:pBdr>
        <w:top w:val="thinThickSmallGap" w:sz="24" w:space="1" w:color="622423"/>
      </w:pBdr>
      <w:tabs>
        <w:tab w:val="center" w:pos="4513"/>
        <w:tab w:val="right" w:pos="9026"/>
      </w:tabs>
    </w:pPr>
    <w:rPr>
      <w:rFonts w:ascii="Arial" w:hAnsi="Arial" w:cs="Arial"/>
      <w:sz w:val="15"/>
      <w:szCs w:val="15"/>
    </w:rPr>
  </w:style>
  <w:style w:type="character" w:customStyle="1" w:styleId="FooterChar">
    <w:name w:val="Footer Char"/>
    <w:basedOn w:val="DefaultParagraphFont"/>
    <w:link w:val="Footer"/>
    <w:uiPriority w:val="99"/>
    <w:rsid w:val="00EB1569"/>
    <w:rPr>
      <w:rFonts w:ascii="Arial" w:eastAsia="Times New Roman" w:hAnsi="Arial" w:cs="Arial"/>
      <w:sz w:val="15"/>
      <w:szCs w:val="15"/>
      <w:lang w:val="id-ID"/>
    </w:rPr>
  </w:style>
  <w:style w:type="table" w:styleId="TableGrid">
    <w:name w:val="Table Grid"/>
    <w:basedOn w:val="TableNormal"/>
    <w:uiPriority w:val="59"/>
    <w:rsid w:val="00EB1569"/>
    <w:pPr>
      <w:spacing w:line="240" w:lineRule="auto"/>
      <w:jc w:val="left"/>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1569"/>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EB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69"/>
    <w:rPr>
      <w:rFonts w:ascii="Tahoma" w:eastAsia="Times New Roman" w:hAnsi="Tahoma" w:cs="Tahoma"/>
      <w:sz w:val="16"/>
      <w:szCs w:val="16"/>
      <w:lang w:val="id-ID"/>
    </w:rPr>
  </w:style>
  <w:style w:type="character" w:styleId="Hyperlink">
    <w:name w:val="Hyperlink"/>
    <w:basedOn w:val="DefaultParagraphFont"/>
    <w:uiPriority w:val="99"/>
    <w:unhideWhenUsed/>
    <w:rsid w:val="003C2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war@unsam.ac.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urlailahanum@unsam.ac.i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tariamand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User</cp:lastModifiedBy>
  <cp:revision>6</cp:revision>
  <dcterms:created xsi:type="dcterms:W3CDTF">2021-04-16T12:41:00Z</dcterms:created>
  <dcterms:modified xsi:type="dcterms:W3CDTF">2021-04-17T07:37:00Z</dcterms:modified>
</cp:coreProperties>
</file>